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9E682B" w14:textId="77777777" w:rsidR="00E00D3B" w:rsidRDefault="0034436F" w:rsidP="005D2938">
      <w:pPr>
        <w:spacing w:after="2739"/>
        <w:ind w:left="-113"/>
      </w:pPr>
      <w:r>
        <w:rPr>
          <w:rFonts w:ascii="Arial" w:eastAsia="Arial" w:hAnsi="Arial" w:cs="Arial"/>
        </w:rPr>
        <w:t>FICHA DE ACTIVIDAD – CURSO FORMACIÓN DEL PROFESORADO</w:t>
      </w:r>
    </w:p>
    <w:p w14:paraId="470F102A" w14:textId="174DD626" w:rsidR="00E00D3B" w:rsidRPr="00434809" w:rsidRDefault="000B0875" w:rsidP="00434809">
      <w:pPr>
        <w:spacing w:after="1039"/>
        <w:ind w:left="51"/>
        <w:rPr>
          <w:color w:val="538135" w:themeColor="accent6" w:themeShade="BF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434809">
        <w:rPr>
          <w:rFonts w:ascii="Arial" w:eastAsia="Arial" w:hAnsi="Arial" w:cs="Arial"/>
          <w:color w:val="538135" w:themeColor="accent6" w:themeShade="BF"/>
          <w:sz w:val="6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G</w:t>
      </w:r>
      <w:r w:rsidR="005D2938" w:rsidRPr="00434809">
        <w:rPr>
          <w:rFonts w:ascii="Arial" w:eastAsia="Arial" w:hAnsi="Arial" w:cs="Arial"/>
          <w:color w:val="538135" w:themeColor="accent6" w:themeShade="BF"/>
          <w:sz w:val="64"/>
          <w:u w:val="single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UÍA DE ÁRBOLES</w:t>
      </w:r>
    </w:p>
    <w:p w14:paraId="27EBED3B" w14:textId="1FF53CC6" w:rsidR="00E00D3B" w:rsidRDefault="0034436F" w:rsidP="00434809">
      <w:pPr>
        <w:spacing w:after="330"/>
        <w:ind w:left="-1974" w:right="-1984" w:hanging="10"/>
        <w:rPr>
          <w:rFonts w:ascii="Arial" w:eastAsia="Arial" w:hAnsi="Arial" w:cs="Arial"/>
          <w:sz w:val="48"/>
        </w:rPr>
      </w:pPr>
      <w:r>
        <w:rPr>
          <w:rFonts w:ascii="Arial" w:eastAsia="Arial" w:hAnsi="Arial" w:cs="Arial"/>
          <w:sz w:val="48"/>
        </w:rPr>
        <w:t>Asignatura</w:t>
      </w:r>
      <w:r w:rsidR="005D2938">
        <w:rPr>
          <w:rFonts w:ascii="Arial" w:eastAsia="Arial" w:hAnsi="Arial" w:cs="Arial"/>
          <w:sz w:val="48"/>
        </w:rPr>
        <w:t>: Educación en Valores Cívicos y Éticos</w:t>
      </w:r>
    </w:p>
    <w:p w14:paraId="1B4422BC" w14:textId="77777777" w:rsidR="00434809" w:rsidRDefault="00434809" w:rsidP="00434809">
      <w:pPr>
        <w:spacing w:after="330"/>
        <w:ind w:left="-1974" w:right="-1984" w:hanging="10"/>
      </w:pPr>
    </w:p>
    <w:p w14:paraId="20F8BF56" w14:textId="0FC2A311" w:rsidR="00E00D3B" w:rsidRDefault="0034436F" w:rsidP="00434809">
      <w:pPr>
        <w:spacing w:after="179"/>
        <w:ind w:left="-1974" w:hanging="10"/>
        <w:rPr>
          <w:rFonts w:ascii="Arial" w:eastAsia="Arial" w:hAnsi="Arial" w:cs="Arial"/>
          <w:sz w:val="48"/>
        </w:rPr>
      </w:pPr>
      <w:r>
        <w:rPr>
          <w:rFonts w:ascii="Arial" w:eastAsia="Arial" w:hAnsi="Arial" w:cs="Arial"/>
          <w:sz w:val="48"/>
        </w:rPr>
        <w:t>Autor</w:t>
      </w:r>
      <w:r w:rsidR="005D2938">
        <w:rPr>
          <w:rFonts w:ascii="Arial" w:eastAsia="Arial" w:hAnsi="Arial" w:cs="Arial"/>
          <w:sz w:val="48"/>
        </w:rPr>
        <w:t>: José González Cañamero</w:t>
      </w:r>
    </w:p>
    <w:p w14:paraId="38F67993" w14:textId="77777777" w:rsidR="00434809" w:rsidRDefault="00434809" w:rsidP="00434809">
      <w:pPr>
        <w:spacing w:after="179"/>
        <w:ind w:left="-1974" w:hanging="10"/>
        <w:rPr>
          <w:rFonts w:ascii="Arial" w:eastAsia="Arial" w:hAnsi="Arial" w:cs="Arial"/>
          <w:sz w:val="48"/>
        </w:rPr>
      </w:pPr>
    </w:p>
    <w:p w14:paraId="01D103FD" w14:textId="1E292D6E" w:rsidR="00E00D3B" w:rsidRDefault="0034436F" w:rsidP="00434809">
      <w:pPr>
        <w:spacing w:after="0" w:line="240" w:lineRule="auto"/>
        <w:ind w:left="-1984" w:right="-1418"/>
        <w:rPr>
          <w:rFonts w:ascii="Arial" w:eastAsia="Arial" w:hAnsi="Arial" w:cs="Arial"/>
          <w:sz w:val="48"/>
          <w:szCs w:val="48"/>
        </w:rPr>
      </w:pPr>
      <w:r w:rsidRPr="005D2938">
        <w:rPr>
          <w:rFonts w:ascii="Arial" w:eastAsia="Arial" w:hAnsi="Arial" w:cs="Arial"/>
          <w:sz w:val="48"/>
          <w:szCs w:val="48"/>
        </w:rPr>
        <w:t>Centro</w:t>
      </w:r>
      <w:r w:rsidR="005D2938" w:rsidRPr="005D2938">
        <w:rPr>
          <w:rFonts w:ascii="Arial" w:eastAsia="Arial" w:hAnsi="Arial" w:cs="Arial"/>
          <w:sz w:val="48"/>
          <w:szCs w:val="48"/>
        </w:rPr>
        <w:t>: CEIP Alonso Cano (Móstoles, Madrid)</w:t>
      </w:r>
    </w:p>
    <w:p w14:paraId="2CC0A2F6" w14:textId="77777777" w:rsidR="00434809" w:rsidRDefault="00434809" w:rsidP="00434809">
      <w:pPr>
        <w:spacing w:after="0" w:line="240" w:lineRule="auto"/>
        <w:ind w:left="-1984" w:right="-1418"/>
        <w:rPr>
          <w:rFonts w:ascii="Arial" w:eastAsia="Arial" w:hAnsi="Arial" w:cs="Arial"/>
          <w:sz w:val="48"/>
          <w:szCs w:val="48"/>
        </w:rPr>
      </w:pPr>
    </w:p>
    <w:p w14:paraId="4B0812B6" w14:textId="77777777" w:rsidR="00434809" w:rsidRPr="005D2938" w:rsidRDefault="00434809" w:rsidP="00434809">
      <w:pPr>
        <w:spacing w:after="0" w:line="240" w:lineRule="auto"/>
        <w:ind w:left="-1984" w:right="-1418"/>
        <w:rPr>
          <w:rFonts w:ascii="Arial" w:eastAsia="Arial" w:hAnsi="Arial" w:cs="Arial"/>
          <w:sz w:val="48"/>
          <w:szCs w:val="48"/>
        </w:rPr>
      </w:pPr>
    </w:p>
    <w:p w14:paraId="4A92A7CC" w14:textId="36E1B8A7" w:rsidR="00E00D3B" w:rsidRPr="005D2938" w:rsidRDefault="0034436F" w:rsidP="00434809">
      <w:pPr>
        <w:spacing w:after="3212" w:line="265" w:lineRule="auto"/>
        <w:ind w:left="-1984"/>
        <w:rPr>
          <w:sz w:val="48"/>
          <w:szCs w:val="48"/>
        </w:rPr>
      </w:pPr>
      <w:r w:rsidRPr="005D2938">
        <w:rPr>
          <w:rFonts w:ascii="Arial" w:eastAsia="Arial" w:hAnsi="Arial" w:cs="Arial"/>
          <w:sz w:val="48"/>
          <w:szCs w:val="48"/>
        </w:rPr>
        <w:t xml:space="preserve">Fecha: </w:t>
      </w:r>
      <w:r w:rsidR="005D2938" w:rsidRPr="005D2938">
        <w:rPr>
          <w:rFonts w:ascii="Arial" w:eastAsia="Arial" w:hAnsi="Arial" w:cs="Arial"/>
          <w:sz w:val="48"/>
          <w:szCs w:val="48"/>
        </w:rPr>
        <w:t>23</w:t>
      </w:r>
      <w:r w:rsidRPr="005D2938">
        <w:rPr>
          <w:rFonts w:ascii="Arial" w:eastAsia="Arial" w:hAnsi="Arial" w:cs="Arial"/>
          <w:sz w:val="48"/>
          <w:szCs w:val="48"/>
        </w:rPr>
        <w:t>/</w:t>
      </w:r>
      <w:r w:rsidR="005D2938" w:rsidRPr="005D2938">
        <w:rPr>
          <w:rFonts w:ascii="Arial" w:eastAsia="Arial" w:hAnsi="Arial" w:cs="Arial"/>
          <w:sz w:val="48"/>
          <w:szCs w:val="48"/>
        </w:rPr>
        <w:t>02</w:t>
      </w:r>
      <w:r w:rsidRPr="005D2938">
        <w:rPr>
          <w:rFonts w:ascii="Arial" w:eastAsia="Arial" w:hAnsi="Arial" w:cs="Arial"/>
          <w:sz w:val="48"/>
          <w:szCs w:val="48"/>
        </w:rPr>
        <w:t>/</w:t>
      </w:r>
      <w:r w:rsidR="005D2938" w:rsidRPr="005D2938">
        <w:rPr>
          <w:rFonts w:ascii="Arial" w:eastAsia="Arial" w:hAnsi="Arial" w:cs="Arial"/>
          <w:sz w:val="48"/>
          <w:szCs w:val="48"/>
        </w:rPr>
        <w:t>23</w:t>
      </w:r>
    </w:p>
    <w:p w14:paraId="773C215D" w14:textId="77777777" w:rsidR="00E00D3B" w:rsidRDefault="0034436F">
      <w:pPr>
        <w:spacing w:after="1152" w:line="265" w:lineRule="auto"/>
        <w:ind w:left="42" w:right="12" w:hanging="10"/>
        <w:jc w:val="center"/>
      </w:pPr>
      <w:proofErr w:type="spellStart"/>
      <w:r>
        <w:rPr>
          <w:rFonts w:ascii="Arial" w:eastAsia="Arial" w:hAnsi="Arial" w:cs="Arial"/>
        </w:rPr>
        <w:lastRenderedPageBreak/>
        <w:t>Fostering</w:t>
      </w:r>
      <w:proofErr w:type="spellEnd"/>
      <w:r>
        <w:rPr>
          <w:rFonts w:ascii="Arial" w:eastAsia="Arial" w:hAnsi="Arial" w:cs="Arial"/>
        </w:rPr>
        <w:t xml:space="preserve"> Artificial </w:t>
      </w:r>
      <w:proofErr w:type="spellStart"/>
      <w:r>
        <w:rPr>
          <w:rFonts w:ascii="Arial" w:eastAsia="Arial" w:hAnsi="Arial" w:cs="Arial"/>
        </w:rPr>
        <w:t>Intelligence</w:t>
      </w:r>
      <w:proofErr w:type="spellEnd"/>
      <w:r>
        <w:rPr>
          <w:rFonts w:ascii="Arial" w:eastAsia="Arial" w:hAnsi="Arial" w:cs="Arial"/>
        </w:rPr>
        <w:t xml:space="preserve"> at </w:t>
      </w:r>
      <w:proofErr w:type="spellStart"/>
      <w:r>
        <w:rPr>
          <w:rFonts w:ascii="Arial" w:eastAsia="Arial" w:hAnsi="Arial" w:cs="Arial"/>
        </w:rPr>
        <w:t>Schools</w:t>
      </w:r>
      <w:proofErr w:type="spellEnd"/>
    </w:p>
    <w:p w14:paraId="58D8DEFA" w14:textId="77777777" w:rsidR="00E00D3B" w:rsidRDefault="00E00D3B">
      <w:pPr>
        <w:spacing w:after="0"/>
        <w:ind w:left="-2471" w:right="2284"/>
      </w:pPr>
    </w:p>
    <w:tbl>
      <w:tblPr>
        <w:tblStyle w:val="TableGrid"/>
        <w:tblW w:w="9400" w:type="dxa"/>
        <w:tblInd w:w="-1461" w:type="dxa"/>
        <w:tblCellMar>
          <w:left w:w="110" w:type="dxa"/>
          <w:right w:w="100" w:type="dxa"/>
        </w:tblCellMar>
        <w:tblLook w:val="04A0" w:firstRow="1" w:lastRow="0" w:firstColumn="1" w:lastColumn="0" w:noHBand="0" w:noVBand="1"/>
      </w:tblPr>
      <w:tblGrid>
        <w:gridCol w:w="3275"/>
        <w:gridCol w:w="3691"/>
        <w:gridCol w:w="2454"/>
      </w:tblGrid>
      <w:tr w:rsidR="00E00D3B" w14:paraId="5357EEA0" w14:textId="77777777">
        <w:trPr>
          <w:trHeight w:val="1740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2060"/>
            <w:vAlign w:val="bottom"/>
          </w:tcPr>
          <w:p w14:paraId="12EEEFC5" w14:textId="77777777" w:rsidR="00E00D3B" w:rsidRDefault="0034436F">
            <w:pPr>
              <w:spacing w:after="121"/>
              <w:ind w:left="3178"/>
            </w:pPr>
            <w:r>
              <w:rPr>
                <w:noProof/>
              </w:rPr>
              <w:drawing>
                <wp:inline distT="0" distB="0" distL="0" distR="0" wp14:anchorId="5C74E0A7" wp14:editId="0ADB51BE">
                  <wp:extent cx="1790700" cy="742950"/>
                  <wp:effectExtent l="0" t="0" r="0" b="0"/>
                  <wp:docPr id="108" name="Picture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Picture 108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3710EF6" w14:textId="77777777" w:rsidR="00E00D3B" w:rsidRDefault="0034436F">
            <w:pPr>
              <w:ind w:right="15"/>
              <w:jc w:val="center"/>
            </w:pPr>
            <w:proofErr w:type="spellStart"/>
            <w:r>
              <w:rPr>
                <w:rFonts w:ascii="Arial" w:eastAsia="Arial" w:hAnsi="Arial" w:cs="Arial"/>
                <w:b/>
                <w:color w:val="EBF1DD"/>
                <w:sz w:val="36"/>
              </w:rPr>
              <w:t>FAIaS</w:t>
            </w:r>
            <w:proofErr w:type="spellEnd"/>
            <w:r>
              <w:rPr>
                <w:rFonts w:ascii="Arial" w:eastAsia="Arial" w:hAnsi="Arial" w:cs="Arial"/>
                <w:b/>
                <w:color w:val="EBF1DD"/>
                <w:sz w:val="36"/>
              </w:rPr>
              <w:t xml:space="preserve"> – Ficha de actividad</w:t>
            </w:r>
          </w:p>
        </w:tc>
      </w:tr>
      <w:tr w:rsidR="00E00D3B" w14:paraId="4736B0BE" w14:textId="77777777">
        <w:trPr>
          <w:trHeight w:val="320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F6A4252" w14:textId="77777777" w:rsidR="00E00D3B" w:rsidRDefault="0034436F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Nombre de la actividad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A7F2798" w14:textId="77777777" w:rsidR="00E00D3B" w:rsidRDefault="0034436F">
            <w:pPr>
              <w:ind w:left="1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Asignatura y nivel educativo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B1EC9F5" w14:textId="77777777" w:rsidR="00E00D3B" w:rsidRDefault="0034436F">
            <w:proofErr w:type="gramStart"/>
            <w:r>
              <w:rPr>
                <w:rFonts w:ascii="Arial" w:eastAsia="Arial" w:hAnsi="Arial" w:cs="Arial"/>
                <w:b/>
                <w:color w:val="FFFFFF"/>
                <w:sz w:val="20"/>
              </w:rPr>
              <w:t>n .</w:t>
            </w:r>
            <w:proofErr w:type="gramEnd"/>
            <w:r>
              <w:rPr>
                <w:rFonts w:ascii="Arial" w:eastAsia="Arial" w:hAnsi="Arial" w:cs="Arial"/>
                <w:b/>
                <w:color w:val="FFFFFF"/>
                <w:sz w:val="20"/>
              </w:rPr>
              <w:t xml:space="preserve"> de alumnos/grupo</w:t>
            </w:r>
          </w:p>
        </w:tc>
      </w:tr>
      <w:tr w:rsidR="00E00D3B" w14:paraId="6CBC9182" w14:textId="77777777">
        <w:trPr>
          <w:trHeight w:val="363"/>
        </w:trPr>
        <w:tc>
          <w:tcPr>
            <w:tcW w:w="33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182742B7" w14:textId="486DBDAB" w:rsidR="00E00D3B" w:rsidRDefault="00434809">
            <w:r>
              <w:t>Guía de árboles</w:t>
            </w:r>
          </w:p>
        </w:tc>
        <w:tc>
          <w:tcPr>
            <w:tcW w:w="402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3F631BE5" w14:textId="77777777" w:rsidR="00E00D3B" w:rsidRDefault="00434809">
            <w:r>
              <w:t xml:space="preserve">Educación en Valores Cívicos y </w:t>
            </w:r>
            <w:r w:rsidR="003F54A5">
              <w:t xml:space="preserve">Éticos </w:t>
            </w:r>
          </w:p>
          <w:p w14:paraId="35372A37" w14:textId="4A39819C" w:rsidR="003F54A5" w:rsidRDefault="003F54A5">
            <w:r>
              <w:t>5º Educación Primaria</w:t>
            </w:r>
          </w:p>
        </w:tc>
        <w:tc>
          <w:tcPr>
            <w:tcW w:w="206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205B619D" w14:textId="6BC3BFE5" w:rsidR="00E00D3B" w:rsidRDefault="003F54A5" w:rsidP="003F54A5">
            <w:r>
              <w:t>25 alumnos.</w:t>
            </w:r>
          </w:p>
        </w:tc>
      </w:tr>
      <w:tr w:rsidR="00E00D3B" w14:paraId="0D38A1DE" w14:textId="77777777">
        <w:trPr>
          <w:trHeight w:val="315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9272163" w14:textId="77777777" w:rsidR="00E00D3B" w:rsidRDefault="0034436F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Objetivos</w:t>
            </w:r>
          </w:p>
        </w:tc>
      </w:tr>
      <w:tr w:rsidR="00E00D3B" w14:paraId="1E71EC95" w14:textId="77777777">
        <w:trPr>
          <w:trHeight w:val="1218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608F8F4" w14:textId="72A380A5" w:rsidR="00E00D3B" w:rsidRDefault="0056046B">
            <w:pPr>
              <w:ind w:left="5"/>
            </w:pPr>
            <w:r>
              <w:t>1. Identificar y analizar</w:t>
            </w:r>
            <w:r w:rsidR="003743C9">
              <w:t xml:space="preserve"> </w:t>
            </w:r>
            <w:r>
              <w:t>las diferentes especies de árboles de su entorno.</w:t>
            </w:r>
          </w:p>
          <w:p w14:paraId="17FC5C65" w14:textId="77777777" w:rsidR="0056046B" w:rsidRDefault="0056046B">
            <w:pPr>
              <w:ind w:left="5"/>
            </w:pPr>
            <w:r>
              <w:t xml:space="preserve">2. </w:t>
            </w:r>
            <w:r w:rsidR="00445F2C">
              <w:t>Desarrollar hábitos de trabajo individual y de equipo, de esfuerzo y de responsabilidad en el estudio, así como actitudes de confianza en sí mismo, sentido crítico</w:t>
            </w:r>
            <w:r w:rsidR="00F83899">
              <w:t>, iniciativa personal, curiosidad, interés y creatividad en el aprendizaje, y espíritu emprendedor.</w:t>
            </w:r>
          </w:p>
          <w:p w14:paraId="50A67F63" w14:textId="2BA2CBCC" w:rsidR="00F83899" w:rsidRDefault="00F83899">
            <w:pPr>
              <w:ind w:left="5"/>
            </w:pPr>
            <w:r>
              <w:t>3. Desarrollar las competencias tecnológicas básicas e iniciarse en su utilización, para el aprendizaje, desarrollando un espíritu crítico ante su funcionamiento y los mensajes que reciben y elaboran.</w:t>
            </w:r>
          </w:p>
        </w:tc>
      </w:tr>
      <w:tr w:rsidR="00E00D3B" w14:paraId="42257101" w14:textId="77777777">
        <w:trPr>
          <w:trHeight w:val="30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38DCE06" w14:textId="77777777" w:rsidR="00E00D3B" w:rsidRDefault="0034436F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t>Contextualización</w:t>
            </w:r>
          </w:p>
        </w:tc>
      </w:tr>
      <w:tr w:rsidR="00E00D3B" w14:paraId="70893D7C" w14:textId="77777777">
        <w:trPr>
          <w:trHeight w:val="4146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1FA19E3C" w14:textId="4B6640E0" w:rsidR="003743C9" w:rsidRPr="00937164" w:rsidRDefault="003743C9">
            <w:pPr>
              <w:numPr>
                <w:ilvl w:val="0"/>
                <w:numId w:val="1"/>
              </w:numPr>
              <w:spacing w:after="12" w:line="282" w:lineRule="auto"/>
              <w:ind w:hanging="360"/>
            </w:pPr>
            <w:r>
              <w:rPr>
                <w:rFonts w:ascii="Arial" w:eastAsia="Arial" w:hAnsi="Arial" w:cs="Arial"/>
                <w:sz w:val="20"/>
              </w:rPr>
              <w:t>Competencia en comunicación lingüística</w:t>
            </w:r>
            <w:r w:rsidR="003169B2">
              <w:rPr>
                <w:rFonts w:ascii="Arial" w:eastAsia="Arial" w:hAnsi="Arial" w:cs="Arial"/>
                <w:sz w:val="20"/>
              </w:rPr>
              <w:t xml:space="preserve"> (mediante el debate)</w:t>
            </w:r>
            <w:r>
              <w:rPr>
                <w:rFonts w:ascii="Arial" w:eastAsia="Arial" w:hAnsi="Arial" w:cs="Arial"/>
                <w:sz w:val="20"/>
              </w:rPr>
              <w:t>. Competencia matemática y competencia en ciencia, tecnología e ingeniería</w:t>
            </w:r>
            <w:r w:rsidR="003169B2">
              <w:rPr>
                <w:rFonts w:ascii="Arial" w:eastAsia="Arial" w:hAnsi="Arial" w:cs="Arial"/>
                <w:sz w:val="20"/>
              </w:rPr>
              <w:t xml:space="preserve"> (mediante la búsqueda de información)</w:t>
            </w:r>
            <w:r>
              <w:rPr>
                <w:rFonts w:ascii="Arial" w:eastAsia="Arial" w:hAnsi="Arial" w:cs="Arial"/>
                <w:sz w:val="20"/>
              </w:rPr>
              <w:t xml:space="preserve">. </w:t>
            </w:r>
            <w:r w:rsidR="003169B2">
              <w:rPr>
                <w:rFonts w:ascii="Arial" w:eastAsia="Arial" w:hAnsi="Arial" w:cs="Arial"/>
                <w:sz w:val="20"/>
              </w:rPr>
              <w:t xml:space="preserve">Competencia digital (mediante </w:t>
            </w:r>
            <w:proofErr w:type="spellStart"/>
            <w:r w:rsidR="003169B2">
              <w:rPr>
                <w:rFonts w:ascii="Arial" w:eastAsia="Arial" w:hAnsi="Arial" w:cs="Arial"/>
                <w:sz w:val="20"/>
              </w:rPr>
              <w:t>Learningml</w:t>
            </w:r>
            <w:proofErr w:type="spellEnd"/>
            <w:r w:rsidR="003169B2">
              <w:rPr>
                <w:rFonts w:ascii="Arial" w:eastAsia="Arial" w:hAnsi="Arial" w:cs="Arial"/>
                <w:sz w:val="20"/>
              </w:rPr>
              <w:t xml:space="preserve"> y </w:t>
            </w:r>
            <w:proofErr w:type="spellStart"/>
            <w:r w:rsidR="003169B2">
              <w:rPr>
                <w:rFonts w:ascii="Arial" w:eastAsia="Arial" w:hAnsi="Arial" w:cs="Arial"/>
                <w:sz w:val="20"/>
              </w:rPr>
              <w:t>Scratch</w:t>
            </w:r>
            <w:proofErr w:type="spellEnd"/>
            <w:r w:rsidR="003169B2">
              <w:rPr>
                <w:rFonts w:ascii="Arial" w:eastAsia="Arial" w:hAnsi="Arial" w:cs="Arial"/>
                <w:sz w:val="20"/>
              </w:rPr>
              <w:t>). Competencia personal, social y de aprender a aprender (mediante la creación de fichas). Competencia ciudadana (mediante el debate). Competencia emprendedora (mediante la creación del producto final).</w:t>
            </w:r>
          </w:p>
          <w:p w14:paraId="2CD3B568" w14:textId="3ED4EE8C" w:rsidR="00937164" w:rsidRDefault="00937164">
            <w:pPr>
              <w:numPr>
                <w:ilvl w:val="0"/>
                <w:numId w:val="1"/>
              </w:numPr>
              <w:spacing w:after="12" w:line="282" w:lineRule="auto"/>
              <w:ind w:hanging="360"/>
            </w:pPr>
            <w:r>
              <w:t>Con estas competencias buscamos desarrollar los cuatro ámbitos competenciales fundamentales del área de Educación en Valores Cívicos y Éticos</w:t>
            </w:r>
            <w:r w:rsidR="00C30D57">
              <w:t>. Estas competencias son imprescindibles para el desarrollo y crecimiento de nuestro alumnado en nuestra sociedad.</w:t>
            </w:r>
          </w:p>
          <w:p w14:paraId="02F94D89" w14:textId="5F4370D4" w:rsidR="00E00D3B" w:rsidRDefault="00C30D57" w:rsidP="004B4186">
            <w:pPr>
              <w:numPr>
                <w:ilvl w:val="0"/>
                <w:numId w:val="1"/>
              </w:numPr>
              <w:spacing w:after="12" w:line="282" w:lineRule="auto"/>
              <w:ind w:hanging="360"/>
            </w:pPr>
            <w:r>
              <w:t>Durante el desarrollo de la actividad se va a trabajar en pequeños grupos de 5 (técnica cooperativa 1,</w:t>
            </w:r>
            <w:r w:rsidR="004B4186">
              <w:t>2,4)</w:t>
            </w:r>
            <w:r>
              <w:t>, en pequeños grupos de 3</w:t>
            </w:r>
            <w:r w:rsidR="004B4186">
              <w:t xml:space="preserve"> (trabajo de investigación y creación del proyecto)</w:t>
            </w:r>
            <w:r>
              <w:t xml:space="preserve"> y en </w:t>
            </w:r>
            <w:r w:rsidR="0080244D">
              <w:t xml:space="preserve">dos grupos y </w:t>
            </w:r>
            <w:r>
              <w:t>gran grupo</w:t>
            </w:r>
            <w:r w:rsidR="004B4186">
              <w:t xml:space="preserve"> (debates: naturaleza en la ciudad y fiabilidad de la IA)</w:t>
            </w:r>
            <w:r>
              <w:t>.</w:t>
            </w:r>
          </w:p>
          <w:tbl>
            <w:tblPr>
              <w:tblStyle w:val="TableGrid"/>
              <w:tblW w:w="9180" w:type="dxa"/>
              <w:tblInd w:w="10" w:type="dxa"/>
              <w:tblCellMar>
                <w:left w:w="100" w:type="dxa"/>
                <w:right w:w="115" w:type="dxa"/>
              </w:tblCellMar>
              <w:tblLook w:val="04A0" w:firstRow="1" w:lastRow="0" w:firstColumn="1" w:lastColumn="0" w:noHBand="0" w:noVBand="1"/>
            </w:tblPr>
            <w:tblGrid>
              <w:gridCol w:w="2200"/>
              <w:gridCol w:w="6980"/>
            </w:tblGrid>
            <w:tr w:rsidR="00E00D3B" w14:paraId="3B6467DB" w14:textId="77777777">
              <w:trPr>
                <w:trHeight w:val="459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120337F" w14:textId="77777777" w:rsidR="00E00D3B" w:rsidRDefault="0034436F">
                  <w:pPr>
                    <w:ind w:left="5"/>
                    <w:jc w:val="center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t>Competencias</w:t>
                  </w:r>
                </w:p>
              </w:tc>
            </w:tr>
            <w:tr w:rsidR="00E00D3B" w14:paraId="5B03CF19" w14:textId="77777777">
              <w:trPr>
                <w:trHeight w:val="461"/>
              </w:trPr>
              <w:tc>
                <w:tcPr>
                  <w:tcW w:w="9180" w:type="dxa"/>
                  <w:gridSpan w:val="2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03D4F01E" w14:textId="77777777" w:rsidR="000D5CEE" w:rsidRPr="000D5CEE" w:rsidRDefault="000D5CEE" w:rsidP="000D5CEE">
                  <w:r w:rsidRPr="000D5CEE">
                    <w:t xml:space="preserve">CCL1. Expresa hechos, conceptos, pensamientos, opiniones o sentimientos de forma oral, escrita, signada o multimodal, con claridad y </w:t>
                  </w:r>
                  <w:proofErr w:type="spellStart"/>
                  <w:r w:rsidRPr="000D5CEE">
                    <w:t>adecuación</w:t>
                  </w:r>
                  <w:proofErr w:type="spellEnd"/>
                  <w:r w:rsidRPr="000D5CEE">
                    <w:t xml:space="preserve"> a diferentes contextos cotidianos de su entorno personal, social y educativo, y participa con respeto en interacciones de </w:t>
                  </w:r>
                  <w:proofErr w:type="spellStart"/>
                  <w:r w:rsidRPr="000D5CEE">
                    <w:t>comunicación</w:t>
                  </w:r>
                  <w:proofErr w:type="spellEnd"/>
                  <w:r w:rsidRPr="000D5CEE">
                    <w:t xml:space="preserve">, tanto para intercambiar </w:t>
                  </w:r>
                  <w:proofErr w:type="spellStart"/>
                  <w:r w:rsidRPr="000D5CEE">
                    <w:t>información</w:t>
                  </w:r>
                  <w:proofErr w:type="spellEnd"/>
                  <w:r w:rsidRPr="000D5CEE">
                    <w:t xml:space="preserve"> y crear conocimiento como para construir </w:t>
                  </w:r>
                  <w:proofErr w:type="spellStart"/>
                  <w:r w:rsidRPr="000D5CEE">
                    <w:t>vínculos</w:t>
                  </w:r>
                  <w:proofErr w:type="spellEnd"/>
                  <w:r w:rsidRPr="000D5CEE">
                    <w:t xml:space="preserve"> personales. </w:t>
                  </w:r>
                </w:p>
                <w:p w14:paraId="5252C4E7" w14:textId="77777777" w:rsidR="000D5CEE" w:rsidRPr="000D5CEE" w:rsidRDefault="000D5CEE" w:rsidP="000D5CEE">
                  <w:r w:rsidRPr="000D5CEE">
                    <w:t xml:space="preserve">CCL3. Localiza, selecciona y contrasta, con el debido </w:t>
                  </w:r>
                  <w:proofErr w:type="spellStart"/>
                  <w:r w:rsidRPr="000D5CEE">
                    <w:t>acompañamiento</w:t>
                  </w:r>
                  <w:proofErr w:type="spellEnd"/>
                  <w:r w:rsidRPr="000D5CEE">
                    <w:t xml:space="preserve">, </w:t>
                  </w:r>
                  <w:proofErr w:type="spellStart"/>
                  <w:r w:rsidRPr="000D5CEE">
                    <w:t>información</w:t>
                  </w:r>
                  <w:proofErr w:type="spellEnd"/>
                  <w:r w:rsidRPr="000D5CEE">
                    <w:t xml:space="preserve"> sencilla procedente de dos o </w:t>
                  </w:r>
                  <w:proofErr w:type="spellStart"/>
                  <w:r w:rsidRPr="000D5CEE">
                    <w:t>más</w:t>
                  </w:r>
                  <w:proofErr w:type="spellEnd"/>
                  <w:r w:rsidRPr="000D5CEE">
                    <w:t xml:space="preserve"> fuentes, evaluando su fiabilidad y utilidad en </w:t>
                  </w:r>
                  <w:proofErr w:type="spellStart"/>
                  <w:r w:rsidRPr="000D5CEE">
                    <w:t>función</w:t>
                  </w:r>
                  <w:proofErr w:type="spellEnd"/>
                  <w:r w:rsidRPr="000D5CEE">
                    <w:t xml:space="preserve"> de los objetivos de </w:t>
                  </w:r>
                  <w:r w:rsidRPr="000D5CEE">
                    <w:lastRenderedPageBreak/>
                    <w:t xml:space="preserve">lectura, y la integra y transforma en conocimiento para comunicarla adoptando un punto de vista creativo, </w:t>
                  </w:r>
                  <w:proofErr w:type="spellStart"/>
                  <w:r w:rsidRPr="000D5CEE">
                    <w:t>crítico</w:t>
                  </w:r>
                  <w:proofErr w:type="spellEnd"/>
                  <w:r w:rsidRPr="000D5CEE">
                    <w:t xml:space="preserve"> y personal. </w:t>
                  </w:r>
                </w:p>
                <w:p w14:paraId="6D1624C7" w14:textId="77777777" w:rsidR="000D5CEE" w:rsidRPr="000D5CEE" w:rsidRDefault="000D5CEE" w:rsidP="000D5CEE">
                  <w:r w:rsidRPr="000D5CEE">
                    <w:t xml:space="preserve">STEM2. Utiliza el pensamiento </w:t>
                  </w:r>
                  <w:proofErr w:type="spellStart"/>
                  <w:r w:rsidRPr="000D5CEE">
                    <w:t>científico</w:t>
                  </w:r>
                  <w:proofErr w:type="spellEnd"/>
                  <w:r w:rsidRPr="000D5CEE">
                    <w:t xml:space="preserve"> para entender y explicar algunos de los </w:t>
                  </w:r>
                  <w:proofErr w:type="spellStart"/>
                  <w:r w:rsidRPr="000D5CEE">
                    <w:t>fenómenos</w:t>
                  </w:r>
                  <w:proofErr w:type="spellEnd"/>
                  <w:r w:rsidRPr="000D5CEE">
                    <w:t xml:space="preserve"> que ocurren a su alrededor, con uso de herramientas e instrumentos adecuados, </w:t>
                  </w:r>
                  <w:proofErr w:type="spellStart"/>
                  <w:r w:rsidRPr="000D5CEE">
                    <w:t>planteándose</w:t>
                  </w:r>
                  <w:proofErr w:type="spellEnd"/>
                  <w:r w:rsidRPr="000D5CEE">
                    <w:t xml:space="preserve"> preguntas y realizando experimentos sencillos de forma guiada. </w:t>
                  </w:r>
                </w:p>
                <w:p w14:paraId="058DD5F1" w14:textId="77777777" w:rsidR="000D5CEE" w:rsidRPr="000D5CEE" w:rsidRDefault="000D5CEE" w:rsidP="000D5CEE">
                  <w:r w:rsidRPr="000D5CEE">
                    <w:t xml:space="preserve">STEM3. Realiza, de forma guiada, proyectos, </w:t>
                  </w:r>
                  <w:proofErr w:type="spellStart"/>
                  <w:r w:rsidRPr="000D5CEE">
                    <w:t>diseñando</w:t>
                  </w:r>
                  <w:proofErr w:type="spellEnd"/>
                  <w:r w:rsidRPr="000D5CEE">
                    <w:t xml:space="preserve">, fabricando y evaluando diferentes prototipos o modelos, </w:t>
                  </w:r>
                  <w:proofErr w:type="spellStart"/>
                  <w:r w:rsidRPr="000D5CEE">
                    <w:t>adaptándose</w:t>
                  </w:r>
                  <w:proofErr w:type="spellEnd"/>
                  <w:r w:rsidRPr="000D5CEE">
                    <w:t xml:space="preserve"> ante la incertidumbre, para generar un producto creativo con un objetivo concreto, procurando la </w:t>
                  </w:r>
                  <w:proofErr w:type="spellStart"/>
                  <w:r w:rsidRPr="000D5CEE">
                    <w:t>participación</w:t>
                  </w:r>
                  <w:proofErr w:type="spellEnd"/>
                  <w:r w:rsidRPr="000D5CEE">
                    <w:t xml:space="preserve"> de todo el grupo. </w:t>
                  </w:r>
                </w:p>
                <w:p w14:paraId="782D1F20" w14:textId="77777777" w:rsidR="00BD709D" w:rsidRPr="00BD709D" w:rsidRDefault="00BD709D" w:rsidP="00BD709D">
                  <w:r w:rsidRPr="00BD709D">
                    <w:t xml:space="preserve">STEM5. Participa en acciones fundamentadas </w:t>
                  </w:r>
                  <w:proofErr w:type="spellStart"/>
                  <w:r w:rsidRPr="00BD709D">
                    <w:t>científicamente</w:t>
                  </w:r>
                  <w:proofErr w:type="spellEnd"/>
                  <w:r w:rsidRPr="00BD709D">
                    <w:t xml:space="preserve"> para promover la salud y preservar el medio ambiente y los seres vivos. </w:t>
                  </w:r>
                </w:p>
                <w:p w14:paraId="1A0AD82C" w14:textId="77777777" w:rsidR="00BD709D" w:rsidRPr="00BD709D" w:rsidRDefault="00BD709D" w:rsidP="00BD709D">
                  <w:r w:rsidRPr="00BD709D">
                    <w:t xml:space="preserve">CD1. Realiza </w:t>
                  </w:r>
                  <w:proofErr w:type="spellStart"/>
                  <w:r w:rsidRPr="00BD709D">
                    <w:t>búsquedas</w:t>
                  </w:r>
                  <w:proofErr w:type="spellEnd"/>
                  <w:r w:rsidRPr="00BD709D">
                    <w:t xml:space="preserve"> guiadas en internet y hace uso de estrategias sencillas para el tratamiento digital de la </w:t>
                  </w:r>
                  <w:proofErr w:type="spellStart"/>
                  <w:r w:rsidRPr="00BD709D">
                    <w:t>información</w:t>
                  </w:r>
                  <w:proofErr w:type="spellEnd"/>
                  <w:r w:rsidRPr="00BD709D">
                    <w:t xml:space="preserve"> (palabras clave, </w:t>
                  </w:r>
                  <w:proofErr w:type="spellStart"/>
                  <w:r w:rsidRPr="00BD709D">
                    <w:t>selección</w:t>
                  </w:r>
                  <w:proofErr w:type="spellEnd"/>
                  <w:r w:rsidRPr="00BD709D">
                    <w:t xml:space="preserve"> de </w:t>
                  </w:r>
                  <w:proofErr w:type="spellStart"/>
                  <w:r w:rsidRPr="00BD709D">
                    <w:t>información</w:t>
                  </w:r>
                  <w:proofErr w:type="spellEnd"/>
                  <w:r w:rsidRPr="00BD709D">
                    <w:t xml:space="preserve"> relevante, </w:t>
                  </w:r>
                  <w:proofErr w:type="spellStart"/>
                  <w:r w:rsidRPr="00BD709D">
                    <w:t>organización</w:t>
                  </w:r>
                  <w:proofErr w:type="spellEnd"/>
                  <w:r w:rsidRPr="00BD709D">
                    <w:t xml:space="preserve"> de datos...) con una actitud </w:t>
                  </w:r>
                  <w:proofErr w:type="spellStart"/>
                  <w:r w:rsidRPr="00BD709D">
                    <w:t>crítica</w:t>
                  </w:r>
                  <w:proofErr w:type="spellEnd"/>
                  <w:r w:rsidRPr="00BD709D">
                    <w:t xml:space="preserve"> sobre los contenidos obtenidos. </w:t>
                  </w:r>
                </w:p>
                <w:p w14:paraId="2D13C915" w14:textId="77777777" w:rsidR="00BD709D" w:rsidRPr="00BD709D" w:rsidRDefault="00BD709D" w:rsidP="00BD709D">
                  <w:r w:rsidRPr="00BD709D">
                    <w:t xml:space="preserve">CD2. Crea, integra y reelabora contenidos digitales en distintos formatos (texto, tabla, imagen, audio, </w:t>
                  </w:r>
                  <w:proofErr w:type="spellStart"/>
                  <w:r w:rsidRPr="00BD709D">
                    <w:t>vídeo</w:t>
                  </w:r>
                  <w:proofErr w:type="spellEnd"/>
                  <w:r w:rsidRPr="00BD709D">
                    <w:t xml:space="preserve">, programa </w:t>
                  </w:r>
                  <w:proofErr w:type="spellStart"/>
                  <w:r w:rsidRPr="00BD709D">
                    <w:t>informático</w:t>
                  </w:r>
                  <w:proofErr w:type="spellEnd"/>
                  <w:r w:rsidRPr="00BD709D">
                    <w:t xml:space="preserve">...) mediante el uso de diferentes herramientas digitales para expresar ideas, sentimientos y conocimientos, respetando la propiedad intelectual y los derechos de autor de los contenidos que reutiliza. </w:t>
                  </w:r>
                </w:p>
                <w:p w14:paraId="6B15EDD6" w14:textId="77777777" w:rsidR="00BD709D" w:rsidRPr="00BD709D" w:rsidRDefault="00BD709D" w:rsidP="00BD709D">
                  <w:r w:rsidRPr="00BD709D">
                    <w:t xml:space="preserve">CD3. Participa en actividades y/o proyectos escolares mediante el uso de herramientas o plataformas virtuales que le permitan construir nuevo conocimiento, comunicarse, trabajar en grupo, y compartir datos y contenidos en entornos digitales restringidos y supervisados de manera segura y responsable ante su uso. </w:t>
                  </w:r>
                </w:p>
                <w:p w14:paraId="43522852" w14:textId="77777777" w:rsidR="00BD709D" w:rsidRPr="00BD709D" w:rsidRDefault="00BD709D" w:rsidP="00BD709D">
                  <w:r w:rsidRPr="00BD709D">
                    <w:t xml:space="preserve">CD4. Conoce los riesgos y adopta, con la </w:t>
                  </w:r>
                  <w:proofErr w:type="spellStart"/>
                  <w:r w:rsidRPr="00BD709D">
                    <w:t>orientación</w:t>
                  </w:r>
                  <w:proofErr w:type="spellEnd"/>
                  <w:r w:rsidRPr="00BD709D">
                    <w:t xml:space="preserve"> del docente, medidas preventivas al usar las </w:t>
                  </w:r>
                  <w:proofErr w:type="spellStart"/>
                  <w:r w:rsidRPr="00BD709D">
                    <w:t>tecnologías</w:t>
                  </w:r>
                  <w:proofErr w:type="spellEnd"/>
                  <w:r w:rsidRPr="00BD709D">
                    <w:t xml:space="preserve"> digitales para proteger los dispositivos, los datos personales, la salud y el medioambiente, y se inicia en la </w:t>
                  </w:r>
                  <w:proofErr w:type="spellStart"/>
                  <w:r w:rsidRPr="00BD709D">
                    <w:t>adopción</w:t>
                  </w:r>
                  <w:proofErr w:type="spellEnd"/>
                  <w:r w:rsidRPr="00BD709D">
                    <w:t xml:space="preserve"> de </w:t>
                  </w:r>
                  <w:proofErr w:type="spellStart"/>
                  <w:r w:rsidRPr="00BD709D">
                    <w:t>hábitos</w:t>
                  </w:r>
                  <w:proofErr w:type="spellEnd"/>
                  <w:r w:rsidRPr="00BD709D">
                    <w:t xml:space="preserve"> saludables de las mismas. </w:t>
                  </w:r>
                </w:p>
                <w:p w14:paraId="41E1BC1D" w14:textId="77777777" w:rsidR="00BD709D" w:rsidRPr="00BD709D" w:rsidRDefault="00BD709D" w:rsidP="00BD709D">
                  <w:r w:rsidRPr="00BD709D">
                    <w:t>CD5. Se inicia en el desarrollo de soluciones digitales sencillas y sostenibles (</w:t>
                  </w:r>
                  <w:proofErr w:type="spellStart"/>
                  <w:r w:rsidRPr="00BD709D">
                    <w:t>reutilización</w:t>
                  </w:r>
                  <w:proofErr w:type="spellEnd"/>
                  <w:r w:rsidRPr="00BD709D">
                    <w:t xml:space="preserve"> de materiales </w:t>
                  </w:r>
                  <w:proofErr w:type="spellStart"/>
                  <w:r w:rsidRPr="00BD709D">
                    <w:t>tecnológicos</w:t>
                  </w:r>
                  <w:proofErr w:type="spellEnd"/>
                  <w:r w:rsidRPr="00BD709D">
                    <w:t xml:space="preserve">, </w:t>
                  </w:r>
                  <w:proofErr w:type="spellStart"/>
                  <w:r w:rsidRPr="00BD709D">
                    <w:t>programación</w:t>
                  </w:r>
                  <w:proofErr w:type="spellEnd"/>
                  <w:r w:rsidRPr="00BD709D">
                    <w:t xml:space="preserve"> </w:t>
                  </w:r>
                  <w:proofErr w:type="spellStart"/>
                  <w:r w:rsidRPr="00BD709D">
                    <w:t>informática</w:t>
                  </w:r>
                  <w:proofErr w:type="spellEnd"/>
                  <w:r w:rsidRPr="00BD709D">
                    <w:t xml:space="preserve"> por bloques, </w:t>
                  </w:r>
                  <w:proofErr w:type="spellStart"/>
                  <w:r w:rsidRPr="00BD709D">
                    <w:t>robótica</w:t>
                  </w:r>
                  <w:proofErr w:type="spellEnd"/>
                  <w:r w:rsidRPr="00BD709D">
                    <w:t xml:space="preserve"> educativa...) para resolver problemas concretos o retos propuestos de manera creativa, solicitando ayuda en caso necesario. </w:t>
                  </w:r>
                </w:p>
                <w:p w14:paraId="43D29FF3" w14:textId="77777777" w:rsidR="00BD709D" w:rsidRPr="00BD709D" w:rsidRDefault="00BD709D" w:rsidP="00BD709D">
                  <w:r w:rsidRPr="00BD709D">
                    <w:t xml:space="preserve">CPSAA3. Reconoce y respeta las emociones y experiencias de los </w:t>
                  </w:r>
                  <w:proofErr w:type="spellStart"/>
                  <w:r w:rsidRPr="00BD709D">
                    <w:t>demás</w:t>
                  </w:r>
                  <w:proofErr w:type="spellEnd"/>
                  <w:r w:rsidRPr="00BD709D">
                    <w:t xml:space="preserve">, participa activamente en el trabajo en grupo, asume las responsabilidades individuales asignadas y emplea estrategias dirigidas a la </w:t>
                  </w:r>
                  <w:proofErr w:type="spellStart"/>
                  <w:r w:rsidRPr="00BD709D">
                    <w:t>consecución</w:t>
                  </w:r>
                  <w:proofErr w:type="spellEnd"/>
                  <w:r w:rsidRPr="00BD709D">
                    <w:t xml:space="preserve"> de objetivos compartidos. </w:t>
                  </w:r>
                </w:p>
                <w:p w14:paraId="024EFE5B" w14:textId="77777777" w:rsidR="00BD709D" w:rsidRPr="00BD709D" w:rsidRDefault="00BD709D" w:rsidP="00BD709D">
                  <w:r w:rsidRPr="00BD709D">
                    <w:t xml:space="preserve">CPSAA4. Reconoce el valor del esfuerzo y la </w:t>
                  </w:r>
                  <w:proofErr w:type="spellStart"/>
                  <w:r w:rsidRPr="00BD709D">
                    <w:t>dedicación</w:t>
                  </w:r>
                  <w:proofErr w:type="spellEnd"/>
                  <w:r w:rsidRPr="00BD709D">
                    <w:t xml:space="preserve"> personal para la mejora de su aprendizaje y adopta posturas </w:t>
                  </w:r>
                  <w:proofErr w:type="spellStart"/>
                  <w:r w:rsidRPr="00BD709D">
                    <w:t>críticas</w:t>
                  </w:r>
                  <w:proofErr w:type="spellEnd"/>
                  <w:r w:rsidRPr="00BD709D">
                    <w:t xml:space="preserve"> en procesos de </w:t>
                  </w:r>
                  <w:proofErr w:type="spellStart"/>
                  <w:r w:rsidRPr="00BD709D">
                    <w:t>reflexión</w:t>
                  </w:r>
                  <w:proofErr w:type="spellEnd"/>
                  <w:r w:rsidRPr="00BD709D">
                    <w:t xml:space="preserve"> guiados. </w:t>
                  </w:r>
                </w:p>
                <w:p w14:paraId="27D0FCBB" w14:textId="77777777" w:rsidR="00BD709D" w:rsidRPr="00BD709D" w:rsidRDefault="00BD709D" w:rsidP="00BD709D">
                  <w:r w:rsidRPr="00BD709D">
                    <w:t xml:space="preserve">CC2. Participa en actividades de su entorno cercano, en la toma de decisiones y la </w:t>
                  </w:r>
                  <w:proofErr w:type="spellStart"/>
                  <w:r w:rsidRPr="00BD709D">
                    <w:t>resolución</w:t>
                  </w:r>
                  <w:proofErr w:type="spellEnd"/>
                  <w:r w:rsidRPr="00BD709D">
                    <w:t xml:space="preserve"> de los conflictos de forma dialogada y respetuosa con los principios y valores de la </w:t>
                  </w:r>
                  <w:proofErr w:type="spellStart"/>
                  <w:r w:rsidRPr="00BD709D">
                    <w:t>Unión</w:t>
                  </w:r>
                  <w:proofErr w:type="spellEnd"/>
                  <w:r w:rsidRPr="00BD709D">
                    <w:t xml:space="preserve"> </w:t>
                  </w:r>
                  <w:proofErr w:type="gramStart"/>
                  <w:r w:rsidRPr="00BD709D">
                    <w:t>Europea</w:t>
                  </w:r>
                  <w:proofErr w:type="gramEnd"/>
                  <w:r w:rsidRPr="00BD709D">
                    <w:t xml:space="preserve"> y la </w:t>
                  </w:r>
                  <w:proofErr w:type="spellStart"/>
                  <w:r w:rsidRPr="00BD709D">
                    <w:t>Constitución</w:t>
                  </w:r>
                  <w:proofErr w:type="spellEnd"/>
                  <w:r w:rsidRPr="00BD709D">
                    <w:t xml:space="preserve"> </w:t>
                  </w:r>
                  <w:proofErr w:type="spellStart"/>
                  <w:r w:rsidRPr="00BD709D">
                    <w:t>Española</w:t>
                  </w:r>
                  <w:proofErr w:type="spellEnd"/>
                  <w:r w:rsidRPr="00BD709D">
                    <w:t xml:space="preserve">, los derechos humanos y de la infancia, el valor a la diversidad y de la igualdad entre hombres y mujeres, la </w:t>
                  </w:r>
                  <w:proofErr w:type="spellStart"/>
                  <w:r w:rsidRPr="00BD709D">
                    <w:t>cohesión</w:t>
                  </w:r>
                  <w:proofErr w:type="spellEnd"/>
                  <w:r w:rsidRPr="00BD709D">
                    <w:t xml:space="preserve"> social y los Objetivos de Desarrollo Sostenible acordados por la ONU. </w:t>
                  </w:r>
                </w:p>
                <w:p w14:paraId="6432BF40" w14:textId="77777777" w:rsidR="00BD709D" w:rsidRPr="00BD709D" w:rsidRDefault="00BD709D" w:rsidP="00BD709D">
                  <w:r w:rsidRPr="00BD709D">
                    <w:t xml:space="preserve">CC3. Reflexiona y dialoga sobre valores y problemas de la actualidad, comprendiendo la necesidad de respetar diferentes culturas y creencias, cuidar el entorno, de rechazar prejuicios, y de oponerse a cualquier forma de </w:t>
                  </w:r>
                  <w:proofErr w:type="spellStart"/>
                  <w:r w:rsidRPr="00BD709D">
                    <w:t>discriminación</w:t>
                  </w:r>
                  <w:proofErr w:type="spellEnd"/>
                  <w:r w:rsidRPr="00BD709D">
                    <w:t xml:space="preserve"> y violencia. </w:t>
                  </w:r>
                </w:p>
                <w:p w14:paraId="09DFDFEE" w14:textId="77777777" w:rsidR="00BD709D" w:rsidRPr="00BD709D" w:rsidRDefault="00BD709D" w:rsidP="00BD709D">
                  <w:r w:rsidRPr="00BD709D">
                    <w:t xml:space="preserve">CC4. Comprende las relaciones entre las acciones humanas y el entorno, y se inicia en la </w:t>
                  </w:r>
                  <w:proofErr w:type="spellStart"/>
                  <w:r w:rsidRPr="00BD709D">
                    <w:t>adopción</w:t>
                  </w:r>
                  <w:proofErr w:type="spellEnd"/>
                  <w:r w:rsidRPr="00BD709D">
                    <w:t xml:space="preserve"> de estilos de vida adecuados, para conservar la biodiversidad. </w:t>
                  </w:r>
                </w:p>
                <w:p w14:paraId="2D80CBAA" w14:textId="77777777" w:rsidR="00BD709D" w:rsidRPr="00BD709D" w:rsidRDefault="00BD709D" w:rsidP="00BD709D">
                  <w:r w:rsidRPr="00BD709D">
                    <w:t xml:space="preserve">CE1. Reconoce necesidades inherentes a los retos que debe afrontar y elabora ideas originales, utilizando destrezas creativas y tomando conciencia de las consecuencias y efectos que las ideas </w:t>
                  </w:r>
                  <w:r w:rsidRPr="00BD709D">
                    <w:lastRenderedPageBreak/>
                    <w:t xml:space="preserve">pudieran generar en el entono, para proponer soluciones valiosas que respondan a las necesidades detectadas. </w:t>
                  </w:r>
                </w:p>
                <w:p w14:paraId="4112173E" w14:textId="77777777" w:rsidR="00BD709D" w:rsidRPr="00BD709D" w:rsidRDefault="00BD709D" w:rsidP="00BD709D">
                  <w:r w:rsidRPr="00BD709D">
                    <w:t xml:space="preserve">CE2. Identifica fortalezas y debilidades propias utilizando estrategias de autoconocimiento, y se inicia en el conocimiento de elementos </w:t>
                  </w:r>
                  <w:proofErr w:type="spellStart"/>
                  <w:r w:rsidRPr="00BD709D">
                    <w:t>económicos</w:t>
                  </w:r>
                  <w:proofErr w:type="spellEnd"/>
                  <w:r w:rsidRPr="00BD709D">
                    <w:t xml:space="preserve"> y financieros </w:t>
                  </w:r>
                  <w:proofErr w:type="spellStart"/>
                  <w:r w:rsidRPr="00BD709D">
                    <w:t>básicos</w:t>
                  </w:r>
                  <w:proofErr w:type="spellEnd"/>
                  <w:r w:rsidRPr="00BD709D">
                    <w:t xml:space="preserve">, </w:t>
                  </w:r>
                  <w:proofErr w:type="spellStart"/>
                  <w:r w:rsidRPr="00BD709D">
                    <w:t>aplicándolos</w:t>
                  </w:r>
                  <w:proofErr w:type="spellEnd"/>
                  <w:r w:rsidRPr="00BD709D">
                    <w:t xml:space="preserve"> a situaciones y problemas de la vida cotidiana. </w:t>
                  </w:r>
                </w:p>
                <w:p w14:paraId="15F10970" w14:textId="54C826BD" w:rsidR="00E00D3B" w:rsidRDefault="00BD709D">
                  <w:r w:rsidRPr="00BD709D">
                    <w:t xml:space="preserve">CE3. Crea ideas planifica tareas, colabora con otros y en equipo, valora el proceso realizado y el resultado obtenido para llevar a cabo iniciativas de emprendimiento, y considera la experiencia como una oportunidad para aprender </w:t>
                  </w:r>
                </w:p>
              </w:tc>
            </w:tr>
            <w:tr w:rsidR="00E00D3B" w14:paraId="1F391723" w14:textId="77777777">
              <w:trPr>
                <w:trHeight w:val="442"/>
              </w:trPr>
              <w:tc>
                <w:tcPr>
                  <w:tcW w:w="220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00B0F0"/>
                  <w:vAlign w:val="center"/>
                </w:tcPr>
                <w:p w14:paraId="3C2CE1E0" w14:textId="77777777" w:rsidR="00E00D3B" w:rsidRDefault="0034436F">
                  <w:pPr>
                    <w:ind w:left="10"/>
                    <w:jc w:val="center"/>
                  </w:pPr>
                  <w:r>
                    <w:rPr>
                      <w:rFonts w:ascii="Arial" w:eastAsia="Arial" w:hAnsi="Arial" w:cs="Arial"/>
                      <w:b/>
                      <w:color w:val="FFFFFF"/>
                      <w:sz w:val="20"/>
                    </w:rPr>
                    <w:lastRenderedPageBreak/>
                    <w:t>Saberes básicos</w:t>
                  </w:r>
                </w:p>
              </w:tc>
              <w:tc>
                <w:tcPr>
                  <w:tcW w:w="6980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vAlign w:val="center"/>
                </w:tcPr>
                <w:p w14:paraId="7E36E841" w14:textId="77777777" w:rsidR="000840DD" w:rsidRPr="000840DD" w:rsidRDefault="000840DD" w:rsidP="000840DD">
                  <w:r w:rsidRPr="000840DD">
                    <w:t>Los saberes básicos del área se distribuyen en tres bloques.</w:t>
                  </w:r>
                </w:p>
                <w:p w14:paraId="5F1E5356" w14:textId="573C88F3" w:rsidR="00E4740C" w:rsidRDefault="000840DD" w:rsidP="00E4740C">
                  <w:r>
                    <w:t>E</w:t>
                  </w:r>
                  <w:r w:rsidR="00E4740C" w:rsidRPr="00E4740C">
                    <w:t xml:space="preserve">n el tercer bloque, denominado «Desarrollo sostenible y ética ambiental», se persigue, a través del trabajo interdisciplinar y cooperativo del alumnado, la comprensión de las complejas relaciones que se dan entre nuestras formas de vida y el entorno. El objetivo es aquí la identificación y el análisis de los grandes problemas </w:t>
                  </w:r>
                  <w:proofErr w:type="spellStart"/>
                  <w:r w:rsidR="00E4740C" w:rsidRPr="00E4740C">
                    <w:t>ecosociales</w:t>
                  </w:r>
                  <w:proofErr w:type="spellEnd"/>
                  <w:r w:rsidR="00E4740C" w:rsidRPr="00E4740C">
                    <w:t xml:space="preserve"> que marcan la agenda mundial, así como el debate ético sobre la forma de afrontarlos, con objeto de adoptar, de forma consciente y responsable, determinados hábitos de coexistencia sostenible con la naturaleza.</w:t>
                  </w:r>
                </w:p>
                <w:p w14:paraId="4C48DB01" w14:textId="77777777" w:rsidR="000840DD" w:rsidRPr="000840DD" w:rsidRDefault="000840DD" w:rsidP="000840DD">
                  <w:r w:rsidRPr="000840DD">
                    <w:t>A.</w:t>
                  </w:r>
                  <w:r w:rsidRPr="000840DD">
                    <w:t> </w:t>
                  </w:r>
                  <w:r w:rsidRPr="000840DD">
                    <w:t>Cultura científica.</w:t>
                  </w:r>
                </w:p>
                <w:p w14:paraId="22069B91" w14:textId="77777777" w:rsidR="000840DD" w:rsidRPr="000840DD" w:rsidRDefault="000840DD" w:rsidP="000840DD">
                  <w:r w:rsidRPr="000840DD">
                    <w:t>1.</w:t>
                  </w:r>
                  <w:r w:rsidRPr="000840DD">
                    <w:t> </w:t>
                  </w:r>
                  <w:r w:rsidRPr="000840DD">
                    <w:t>Iniciación en la actividad científica.</w:t>
                  </w:r>
                </w:p>
                <w:p w14:paraId="1DC82EC2" w14:textId="77777777" w:rsidR="000840DD" w:rsidRPr="000840DD" w:rsidRDefault="000840DD" w:rsidP="000840DD">
                  <w:r w:rsidRPr="000840DD">
                    <w:t>–</w:t>
                  </w:r>
                  <w:r w:rsidRPr="000840DD">
                    <w:t> </w:t>
                  </w:r>
                  <w:r w:rsidRPr="000840DD">
                    <w:t>Fases de la investigación científica (observación, formulación de preguntas y predicciones, planificación y realización de experimentos, recogida y análisis de información y datos, comunicación de resultados...).</w:t>
                  </w:r>
                </w:p>
                <w:p w14:paraId="23B690A2" w14:textId="77777777" w:rsidR="000840DD" w:rsidRPr="000840DD" w:rsidRDefault="000840DD" w:rsidP="000840DD"/>
                <w:p w14:paraId="03527B8B" w14:textId="77777777" w:rsidR="000840DD" w:rsidRPr="000840DD" w:rsidRDefault="000840DD" w:rsidP="000840DD">
                  <w:r w:rsidRPr="000840DD">
                    <w:t>B.</w:t>
                  </w:r>
                  <w:r w:rsidRPr="000840DD">
                    <w:t> </w:t>
                  </w:r>
                  <w:r w:rsidRPr="000840DD">
                    <w:t>Tecnología y digitalización.</w:t>
                  </w:r>
                </w:p>
                <w:p w14:paraId="0E5A254B" w14:textId="77777777" w:rsidR="000840DD" w:rsidRPr="000840DD" w:rsidRDefault="000840DD" w:rsidP="000840DD">
                  <w:r w:rsidRPr="000840DD">
                    <w:t>1.</w:t>
                  </w:r>
                  <w:r w:rsidRPr="000840DD">
                    <w:t> </w:t>
                  </w:r>
                  <w:r w:rsidRPr="000840DD">
                    <w:t>Digitalización del entorno personal de aprendizaje.</w:t>
                  </w:r>
                </w:p>
                <w:p w14:paraId="33555EA7" w14:textId="77777777" w:rsidR="000840DD" w:rsidRPr="000840DD" w:rsidRDefault="000840DD" w:rsidP="000840DD">
                  <w:r w:rsidRPr="000840DD">
                    <w:t>–</w:t>
                  </w:r>
                  <w:r w:rsidRPr="000840DD">
                    <w:t> </w:t>
                  </w:r>
                  <w:r w:rsidRPr="000840DD">
                    <w:t>Dispositivos y recursos digitales de acuerdo con las necesidades del contexto educativo.</w:t>
                  </w:r>
                </w:p>
                <w:p w14:paraId="6D1D042F" w14:textId="77777777" w:rsidR="000840DD" w:rsidRPr="000840DD" w:rsidRDefault="000840DD" w:rsidP="000840DD">
                  <w:r w:rsidRPr="000840DD">
                    <w:t>–</w:t>
                  </w:r>
                  <w:r w:rsidRPr="000840DD">
                    <w:t> </w:t>
                  </w:r>
                  <w:r w:rsidRPr="000840DD">
                    <w:t>Estrategias de búsqueda de información seguras y eficientes en internet (valoración, discriminación, selección, organización y propiedad intelectual).</w:t>
                  </w:r>
                </w:p>
                <w:p w14:paraId="0D365EE9" w14:textId="77777777" w:rsidR="000840DD" w:rsidRPr="000840DD" w:rsidRDefault="000840DD" w:rsidP="000840DD">
                  <w:r w:rsidRPr="000840DD">
                    <w:t>–</w:t>
                  </w:r>
                  <w:r w:rsidRPr="000840DD">
                    <w:t> </w:t>
                  </w:r>
                  <w:r w:rsidRPr="000840DD">
                    <w:t>Estrategias de recogida, almacenamiento y representación de datos para facilitar su comprensión y análisis.</w:t>
                  </w:r>
                </w:p>
                <w:p w14:paraId="7F89D5E5" w14:textId="77777777" w:rsidR="000840DD" w:rsidRPr="000840DD" w:rsidRDefault="000840DD" w:rsidP="000840DD">
                  <w:r w:rsidRPr="000840DD">
                    <w:t>2.</w:t>
                  </w:r>
                  <w:r w:rsidRPr="000840DD">
                    <w:t> </w:t>
                  </w:r>
                  <w:r w:rsidRPr="000840DD">
                    <w:t>Proyectos de diseño y pensamiento computacional.</w:t>
                  </w:r>
                </w:p>
                <w:p w14:paraId="65DFBD2E" w14:textId="77777777" w:rsidR="000840DD" w:rsidRPr="000840DD" w:rsidRDefault="000840DD" w:rsidP="000840DD">
                  <w:r w:rsidRPr="000840DD">
                    <w:t>–</w:t>
                  </w:r>
                  <w:r w:rsidRPr="000840DD">
                    <w:t> </w:t>
                  </w:r>
                  <w:r w:rsidRPr="000840DD">
                    <w:t xml:space="preserve">Fases de los proyectos de diseño: identificación de necesidades, diseño, </w:t>
                  </w:r>
                  <w:proofErr w:type="spellStart"/>
                  <w:r w:rsidRPr="000840DD">
                    <w:t>prototipado</w:t>
                  </w:r>
                  <w:proofErr w:type="spellEnd"/>
                  <w:r w:rsidRPr="000840DD">
                    <w:t>, prueba, evaluación y comunicación.</w:t>
                  </w:r>
                </w:p>
                <w:p w14:paraId="53698BD0" w14:textId="77777777" w:rsidR="000840DD" w:rsidRPr="000840DD" w:rsidRDefault="000840DD" w:rsidP="000840DD">
                  <w:r w:rsidRPr="000840DD">
                    <w:t>–</w:t>
                  </w:r>
                  <w:r w:rsidRPr="000840DD">
                    <w:t> </w:t>
                  </w:r>
                  <w:r w:rsidRPr="000840DD">
                    <w:t>Fases del pensamiento computacional (descomposición de una tarea en partes más sencillas, reconocimiento de patrones y creación de algoritmos sencillos para la resolución del problema...).</w:t>
                  </w:r>
                </w:p>
                <w:p w14:paraId="13259F4E" w14:textId="77777777" w:rsidR="000840DD" w:rsidRPr="000840DD" w:rsidRDefault="000840DD" w:rsidP="000840DD">
                  <w:r w:rsidRPr="000840DD">
                    <w:t>–</w:t>
                  </w:r>
                  <w:r w:rsidRPr="000840DD">
                    <w:t> </w:t>
                  </w:r>
                  <w:r w:rsidRPr="000840DD">
                    <w:t>Materiales, herramientas, objetos, dispositivos y recursos digitales (programación por bloques, sensores, motores, simuladores, impresoras 3D…) seguros y adecuados a la consecución del proyecto.</w:t>
                  </w:r>
                </w:p>
                <w:p w14:paraId="255D26AA" w14:textId="041B95DB" w:rsidR="000840DD" w:rsidRDefault="000840DD" w:rsidP="000840DD">
                  <w:r w:rsidRPr="000840DD">
                    <w:t>–</w:t>
                  </w:r>
                  <w:r w:rsidRPr="000840DD">
                    <w:t> </w:t>
                  </w:r>
                  <w:r w:rsidRPr="000840DD">
                    <w:t>Estrategias en situaciones de incertidumbre: adaptación y cambio de estrategia cuando sea necesario, valoración del error propio y el de los demás como oportunidad de aprendizaje.</w:t>
                  </w:r>
                </w:p>
                <w:p w14:paraId="31509E05" w14:textId="774C33F4" w:rsidR="00D85C21" w:rsidRPr="000840DD" w:rsidRDefault="00D85C21" w:rsidP="000840DD">
                  <w:r w:rsidRPr="00D85C21">
                    <w:t>C.</w:t>
                  </w:r>
                  <w:r w:rsidRPr="00D85C21">
                    <w:t> </w:t>
                  </w:r>
                  <w:r w:rsidRPr="00D85C21">
                    <w:t>Sociedades y territorios.</w:t>
                  </w:r>
                </w:p>
                <w:p w14:paraId="067FCD4F" w14:textId="701BD877" w:rsidR="000840DD" w:rsidRPr="000840DD" w:rsidRDefault="00D85C21" w:rsidP="000840DD">
                  <w:r>
                    <w:lastRenderedPageBreak/>
                    <w:t xml:space="preserve">1. </w:t>
                  </w:r>
                  <w:r w:rsidR="000840DD" w:rsidRPr="000840DD">
                    <w:t xml:space="preserve">Conciencia </w:t>
                  </w:r>
                  <w:proofErr w:type="spellStart"/>
                  <w:r w:rsidR="000840DD" w:rsidRPr="000840DD">
                    <w:t>ecosocial</w:t>
                  </w:r>
                  <w:proofErr w:type="spellEnd"/>
                  <w:r w:rsidR="000840DD" w:rsidRPr="000840DD">
                    <w:t>.</w:t>
                  </w:r>
                </w:p>
                <w:p w14:paraId="20E22884" w14:textId="4172190B" w:rsidR="00E00D3B" w:rsidRDefault="00D85C21" w:rsidP="00E4740C">
                  <w:r w:rsidRPr="00D85C21">
                    <w:t>–</w:t>
                  </w:r>
                  <w:r w:rsidRPr="00D85C21">
                    <w:t> </w:t>
                  </w:r>
                  <w:r w:rsidRPr="00D85C21">
                    <w:t xml:space="preserve">Responsabilidad </w:t>
                  </w:r>
                  <w:proofErr w:type="spellStart"/>
                  <w:r w:rsidRPr="00D85C21">
                    <w:t>ecosocial</w:t>
                  </w:r>
                  <w:proofErr w:type="spellEnd"/>
                  <w:r w:rsidRPr="00D85C21">
                    <w:t xml:space="preserve">. </w:t>
                  </w:r>
                  <w:proofErr w:type="spellStart"/>
                  <w:r w:rsidRPr="00D85C21">
                    <w:t>Ecodependencia</w:t>
                  </w:r>
                  <w:proofErr w:type="spellEnd"/>
                  <w:r w:rsidRPr="00D85C21">
                    <w:t>, interdependencia e interrelación entre personas, sociedades y medio natural.</w:t>
                  </w:r>
                </w:p>
              </w:tc>
            </w:tr>
          </w:tbl>
          <w:p w14:paraId="6C39629E" w14:textId="77777777" w:rsidR="00E00D3B" w:rsidRDefault="00E00D3B"/>
        </w:tc>
      </w:tr>
      <w:tr w:rsidR="00E00D3B" w14:paraId="523E9F9F" w14:textId="77777777">
        <w:trPr>
          <w:trHeight w:val="314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5C08A213" w14:textId="77777777" w:rsidR="00E00D3B" w:rsidRDefault="0034436F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Enunciado de la actividad</w:t>
            </w:r>
          </w:p>
        </w:tc>
      </w:tr>
      <w:tr w:rsidR="00E00D3B" w14:paraId="5BEB9080" w14:textId="77777777">
        <w:trPr>
          <w:trHeight w:val="1641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BF1DD"/>
          </w:tcPr>
          <w:p w14:paraId="0D4CA9A6" w14:textId="2726BC8F" w:rsidR="0051709C" w:rsidRDefault="0051709C">
            <w:pPr>
              <w:ind w:left="5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La guía de árboles es una actividad diseñada para la nueva asignatura de 5º de Educación Primaria: Educación en Valores Cívicos y Éticos.</w:t>
            </w:r>
          </w:p>
          <w:p w14:paraId="141C72BF" w14:textId="10A40255" w:rsidR="0051709C" w:rsidRDefault="00C432B9">
            <w:pPr>
              <w:ind w:left="5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La situación de aprendizaje se llama “Los árboles y yo”, y a través de ella, trabajaremos los diferentes contenidos para cumplir con los criterios de evaluación.</w:t>
            </w:r>
          </w:p>
          <w:p w14:paraId="2A26E85D" w14:textId="1347C488" w:rsidR="00E00D3B" w:rsidRDefault="00C432B9">
            <w:pPr>
              <w:ind w:left="5"/>
            </w:pPr>
            <w:r>
              <w:t>Esta situación de aprendizaje la vamos a desarrollar en cuatro sesiones</w:t>
            </w:r>
            <w:r w:rsidR="004A19A7">
              <w:t xml:space="preserve"> de 45 minutos</w:t>
            </w:r>
            <w:r>
              <w:t>:</w:t>
            </w:r>
          </w:p>
          <w:p w14:paraId="6780822E" w14:textId="480F0703" w:rsidR="00C432B9" w:rsidRDefault="0076710D">
            <w:pPr>
              <w:ind w:left="5"/>
            </w:pPr>
            <w:r>
              <w:t>-</w:t>
            </w:r>
            <w:r w:rsidR="00C432B9">
              <w:t>1ª. Sesión: en grupos de 5 escriben en una ficha sus conocimientos y su opinión sobre los árboles y la relación de estos con la ciudad (técnica cooperativa 1, 2, 4</w:t>
            </w:r>
            <w:proofErr w:type="gramStart"/>
            <w:r w:rsidR="00C432B9">
              <w:t>).Después</w:t>
            </w:r>
            <w:proofErr w:type="gramEnd"/>
            <w:r w:rsidR="00C432B9">
              <w:t xml:space="preserve"> cada grupo e</w:t>
            </w:r>
            <w:r>
              <w:t>x</w:t>
            </w:r>
            <w:r w:rsidR="00C432B9">
              <w:t>pone sus conclusiones</w:t>
            </w:r>
            <w:r w:rsidR="00771415">
              <w:t xml:space="preserve"> y se genera un debate</w:t>
            </w:r>
            <w:r>
              <w:t xml:space="preserve"> sobre la importancia de los árboles</w:t>
            </w:r>
            <w:r w:rsidR="00771415">
              <w:t>.</w:t>
            </w:r>
            <w:r>
              <w:t xml:space="preserve"> A continuación, el profesor hace una presentación de los árboles que suele haber en las ciudades.</w:t>
            </w:r>
          </w:p>
          <w:p w14:paraId="487FC0EE" w14:textId="2058945E" w:rsidR="0076710D" w:rsidRDefault="0076710D">
            <w:pPr>
              <w:ind w:left="5"/>
            </w:pPr>
            <w:r>
              <w:t xml:space="preserve">-2ª. Sesión: se divide la clase en 7 grupos de 3 alumnos y un grupo de 4 (en el que se incluye una alumna de necesidades). Se </w:t>
            </w:r>
            <w:proofErr w:type="gramStart"/>
            <w:r>
              <w:t>les</w:t>
            </w:r>
            <w:proofErr w:type="gramEnd"/>
            <w:r>
              <w:t xml:space="preserve"> adjudica un árbol a cada grupo, se realiza una salida al entorno cercano para que busquen distintos ejemplares de ese árbol</w:t>
            </w:r>
            <w:r w:rsidR="00632C69">
              <w:t>,</w:t>
            </w:r>
            <w:r>
              <w:t xml:space="preserve"> realicen foto</w:t>
            </w:r>
            <w:r w:rsidR="00632C69">
              <w:t>s</w:t>
            </w:r>
            <w:r>
              <w:t xml:space="preserve"> de los mismos con las </w:t>
            </w:r>
            <w:proofErr w:type="spellStart"/>
            <w:r>
              <w:t>tablets</w:t>
            </w:r>
            <w:proofErr w:type="spellEnd"/>
            <w:r w:rsidR="00632C69">
              <w:t xml:space="preserve"> y cojan información para rellenar la ficha del árbol</w:t>
            </w:r>
            <w:r>
              <w:t>. Volvemos a</w:t>
            </w:r>
            <w:r w:rsidR="004634B2">
              <w:t>l colegio (al aula de informática)</w:t>
            </w:r>
            <w:r>
              <w:t xml:space="preserve"> </w:t>
            </w:r>
            <w:r w:rsidR="004634B2">
              <w:t xml:space="preserve">y esos mismos grupos realizan una actividad, con </w:t>
            </w:r>
            <w:proofErr w:type="spellStart"/>
            <w:r w:rsidR="004634B2">
              <w:t>Learningml</w:t>
            </w:r>
            <w:proofErr w:type="spellEnd"/>
            <w:r w:rsidR="004634B2">
              <w:t xml:space="preserve"> (IA), añadiendo el conjunto de fotos y comprobando la fiabilidad del programa.</w:t>
            </w:r>
          </w:p>
          <w:p w14:paraId="014C7C48" w14:textId="7E52A5EB" w:rsidR="004634B2" w:rsidRDefault="004634B2">
            <w:pPr>
              <w:ind w:left="5"/>
            </w:pPr>
            <w:r>
              <w:t xml:space="preserve">-3ª. Sesión: en esta sesión ponemos en común sus resultados en </w:t>
            </w:r>
            <w:proofErr w:type="spellStart"/>
            <w:r>
              <w:t>Learningml</w:t>
            </w:r>
            <w:proofErr w:type="spellEnd"/>
            <w:r>
              <w:t xml:space="preserve">, pasamos el proyecto de </w:t>
            </w:r>
            <w:proofErr w:type="spellStart"/>
            <w:r>
              <w:t>Learningml</w:t>
            </w:r>
            <w:proofErr w:type="spellEnd"/>
            <w:r>
              <w:t xml:space="preserve"> a </w:t>
            </w:r>
            <w:proofErr w:type="spellStart"/>
            <w:r>
              <w:t>Scratch</w:t>
            </w:r>
            <w:proofErr w:type="spellEnd"/>
            <w:r w:rsidR="0080244D">
              <w:t xml:space="preserve">, vemos el lenguaje de bloques que se ha generado y probamos si funciona bien mostrándole fotos de árboles. A </w:t>
            </w:r>
            <w:proofErr w:type="gramStart"/>
            <w:r w:rsidR="0080244D">
              <w:t>continuación</w:t>
            </w:r>
            <w:proofErr w:type="gramEnd"/>
            <w:r w:rsidR="0080244D">
              <w:t xml:space="preserve"> dividimos la clase en dos grupos de debate y les planteamos una serie de cuestiones sobre la IA, un grupo tiene que argumentar a favor de la IA y el otro en contra, para terminar debatiendo sobre la fiabilidad de la IA.</w:t>
            </w:r>
          </w:p>
          <w:p w14:paraId="477E861B" w14:textId="122FF112" w:rsidR="0076710D" w:rsidRDefault="0080244D" w:rsidP="00971DE7">
            <w:pPr>
              <w:ind w:left="5"/>
            </w:pPr>
            <w:r>
              <w:t xml:space="preserve">-4ª. Sesión: en los mismos grupos de la segunda sesión buscan información en internet sobre el árbol que les ha tocado y </w:t>
            </w:r>
            <w:r w:rsidR="00632C69">
              <w:t xml:space="preserve">terminan de </w:t>
            </w:r>
            <w:r>
              <w:t>re</w:t>
            </w:r>
            <w:r w:rsidR="00971DE7">
              <w:t>llena</w:t>
            </w:r>
            <w:r w:rsidR="00632C69">
              <w:t>r</w:t>
            </w:r>
            <w:r>
              <w:t xml:space="preserve"> una ficha con datos </w:t>
            </w:r>
            <w:r w:rsidR="00971DE7">
              <w:t xml:space="preserve">del árbol. Cada grupo hace una presentación de su árbol y terminamos el proyecto juntando todas las fichas de los árboles para crear una Guía de árboles. </w:t>
            </w:r>
          </w:p>
        </w:tc>
      </w:tr>
      <w:tr w:rsidR="00E00D3B" w14:paraId="3D19A8CD" w14:textId="77777777">
        <w:trPr>
          <w:trHeight w:val="283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77135E68" w14:textId="77777777" w:rsidR="00E00D3B" w:rsidRDefault="0034436F">
            <w:pPr>
              <w:ind w:left="5"/>
            </w:pPr>
            <w:r>
              <w:rPr>
                <w:rFonts w:ascii="Arial" w:eastAsia="Arial" w:hAnsi="Arial" w:cs="Arial"/>
                <w:b/>
                <w:color w:val="FFFFFF"/>
                <w:sz w:val="18"/>
              </w:rPr>
              <w:t>Temporización</w:t>
            </w:r>
          </w:p>
        </w:tc>
      </w:tr>
      <w:tr w:rsidR="00E00D3B" w14:paraId="356F2D98" w14:textId="77777777">
        <w:trPr>
          <w:trHeight w:val="997"/>
        </w:trPr>
        <w:tc>
          <w:tcPr>
            <w:tcW w:w="9400" w:type="dxa"/>
            <w:gridSpan w:val="3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1C6DA567" w14:textId="17797427" w:rsidR="004F2F33" w:rsidRDefault="00971DE7" w:rsidP="004F2F33">
            <w:pPr>
              <w:ind w:left="5"/>
            </w:pPr>
            <w:r>
              <w:t xml:space="preserve">Esta actividad se va a desarrollar </w:t>
            </w:r>
            <w:r w:rsidRPr="00971DE7">
              <w:t>en cuatro sesiones de 45 minutos</w:t>
            </w:r>
            <w:r>
              <w:t>, durante dos semanas del mes de abril. En la primera y la segunda semana las sesiones son miércoles y jueves en la asignatura de Educación en Valores Cívicos y Éticos.</w:t>
            </w:r>
          </w:p>
        </w:tc>
      </w:tr>
    </w:tbl>
    <w:p w14:paraId="0534FD82" w14:textId="77777777" w:rsidR="00E00D3B" w:rsidRDefault="00E00D3B">
      <w:pPr>
        <w:spacing w:after="0"/>
        <w:ind w:left="-2471" w:right="9402"/>
      </w:pPr>
    </w:p>
    <w:tbl>
      <w:tblPr>
        <w:tblStyle w:val="TableGrid"/>
        <w:tblW w:w="9400" w:type="dxa"/>
        <w:tblInd w:w="-1461" w:type="dxa"/>
        <w:tblCellMar>
          <w:top w:w="83" w:type="dxa"/>
          <w:left w:w="115" w:type="dxa"/>
          <w:right w:w="127" w:type="dxa"/>
        </w:tblCellMar>
        <w:tblLook w:val="04A0" w:firstRow="1" w:lastRow="0" w:firstColumn="1" w:lastColumn="0" w:noHBand="0" w:noVBand="1"/>
      </w:tblPr>
      <w:tblGrid>
        <w:gridCol w:w="9400"/>
      </w:tblGrid>
      <w:tr w:rsidR="00E00D3B" w14:paraId="35E1FC9F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CEE1D2C" w14:textId="77777777" w:rsidR="00E00D3B" w:rsidRDefault="00E00D3B"/>
        </w:tc>
      </w:tr>
      <w:tr w:rsidR="00E00D3B" w14:paraId="137730EC" w14:textId="77777777">
        <w:trPr>
          <w:trHeight w:val="303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39A53F39" w14:textId="77777777" w:rsidR="00E00D3B" w:rsidRDefault="0034436F">
            <w:r>
              <w:rPr>
                <w:rFonts w:ascii="Arial" w:eastAsia="Arial" w:hAnsi="Arial" w:cs="Arial"/>
                <w:b/>
                <w:color w:val="FFFFFF"/>
                <w:sz w:val="20"/>
              </w:rPr>
              <w:t>Uso de Inteligencia Artificial</w:t>
            </w:r>
          </w:p>
        </w:tc>
      </w:tr>
      <w:tr w:rsidR="00E00D3B" w14:paraId="34B12AD1" w14:textId="77777777">
        <w:trPr>
          <w:trHeight w:val="1219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AAD644C" w14:textId="77777777" w:rsidR="007E48A6" w:rsidRDefault="004F2F33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Los alumnos ya están familiarizados con la IA, puesto que en sesiones anteriores hemos hablado de aplicaciones como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ChatGPT</w:t>
            </w:r>
            <w:proofErr w:type="spellEnd"/>
            <w:r w:rsidR="007E48A6">
              <w:rPr>
                <w:rFonts w:ascii="Arial" w:eastAsia="Arial" w:hAnsi="Arial" w:cs="Arial"/>
                <w:sz w:val="20"/>
              </w:rPr>
              <w:t xml:space="preserve"> y debatido sobre las ventajas y desventajas de la IA;</w:t>
            </w:r>
            <w:r>
              <w:rPr>
                <w:rFonts w:ascii="Arial" w:eastAsia="Arial" w:hAnsi="Arial" w:cs="Arial"/>
                <w:sz w:val="20"/>
              </w:rPr>
              <w:t xml:space="preserve"> y hemos trabajado en otras asignaturas con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Learningml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(en Música: clasificación de instrumentos, en </w:t>
            </w:r>
            <w:r w:rsidR="007E48A6">
              <w:rPr>
                <w:rFonts w:ascii="Arial" w:eastAsia="Arial" w:hAnsi="Arial" w:cs="Arial"/>
                <w:sz w:val="20"/>
              </w:rPr>
              <w:t>L</w:t>
            </w:r>
            <w:r>
              <w:rPr>
                <w:rFonts w:ascii="Arial" w:eastAsia="Arial" w:hAnsi="Arial" w:cs="Arial"/>
                <w:sz w:val="20"/>
              </w:rPr>
              <w:t xml:space="preserve">engua: ortografía (palabras con b/v, etc…), </w:t>
            </w:r>
            <w:r w:rsidR="007E48A6">
              <w:rPr>
                <w:rFonts w:ascii="Arial" w:eastAsia="Arial" w:hAnsi="Arial" w:cs="Arial"/>
                <w:sz w:val="20"/>
              </w:rPr>
              <w:t>en M</w:t>
            </w:r>
            <w:r>
              <w:rPr>
                <w:rFonts w:ascii="Arial" w:eastAsia="Arial" w:hAnsi="Arial" w:cs="Arial"/>
                <w:sz w:val="20"/>
              </w:rPr>
              <w:t xml:space="preserve">atemáticas: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aproximacones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numéricas…).</w:t>
            </w:r>
            <w:r w:rsidR="007E48A6">
              <w:rPr>
                <w:rFonts w:ascii="Arial" w:eastAsia="Arial" w:hAnsi="Arial" w:cs="Arial"/>
                <w:sz w:val="20"/>
              </w:rPr>
              <w:t xml:space="preserve"> </w:t>
            </w:r>
            <w:proofErr w:type="gramStart"/>
            <w:r w:rsidR="007E48A6">
              <w:rPr>
                <w:rFonts w:ascii="Arial" w:eastAsia="Arial" w:hAnsi="Arial" w:cs="Arial"/>
                <w:sz w:val="20"/>
              </w:rPr>
              <w:t>Además</w:t>
            </w:r>
            <w:proofErr w:type="gramEnd"/>
            <w:r w:rsidR="007E48A6">
              <w:rPr>
                <w:rFonts w:ascii="Arial" w:eastAsia="Arial" w:hAnsi="Arial" w:cs="Arial"/>
                <w:sz w:val="20"/>
              </w:rPr>
              <w:t xml:space="preserve"> hemos trabajado el pensamiento computacional programando con </w:t>
            </w:r>
            <w:proofErr w:type="spellStart"/>
            <w:r w:rsidR="007E48A6">
              <w:rPr>
                <w:rFonts w:ascii="Arial" w:eastAsia="Arial" w:hAnsi="Arial" w:cs="Arial"/>
                <w:sz w:val="20"/>
              </w:rPr>
              <w:t>Scratch</w:t>
            </w:r>
            <w:proofErr w:type="spellEnd"/>
            <w:r w:rsidR="007E48A6">
              <w:rPr>
                <w:rFonts w:ascii="Arial" w:eastAsia="Arial" w:hAnsi="Arial" w:cs="Arial"/>
                <w:sz w:val="20"/>
              </w:rPr>
              <w:t>.</w:t>
            </w:r>
          </w:p>
          <w:p w14:paraId="5E9C7E96" w14:textId="4EEC7D85" w:rsidR="00E00D3B" w:rsidRPr="00641FBF" w:rsidRDefault="007E48A6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En la actividad con </w:t>
            </w:r>
            <w:proofErr w:type="spellStart"/>
            <w:r>
              <w:rPr>
                <w:rFonts w:ascii="Arial" w:eastAsia="Arial" w:hAnsi="Arial" w:cs="Arial"/>
                <w:sz w:val="20"/>
              </w:rPr>
              <w:t>Learningml</w:t>
            </w:r>
            <w:proofErr w:type="spellEnd"/>
            <w:r>
              <w:rPr>
                <w:rFonts w:ascii="Arial" w:eastAsia="Arial" w:hAnsi="Arial" w:cs="Arial"/>
                <w:sz w:val="20"/>
              </w:rPr>
              <w:t xml:space="preserve"> se trabaja la recopilación y comparación de imágenes, se sigue profundizando en el uso de esta herramienta y analizamos la fiabilidad de la misma. Lo que nos lleva a un debate sobre fiabilidad de la IA, desarrollando un sentido crítico ante e</w:t>
            </w:r>
            <w:r w:rsidR="00641FBF">
              <w:rPr>
                <w:rFonts w:ascii="Arial" w:eastAsia="Arial" w:hAnsi="Arial" w:cs="Arial"/>
                <w:sz w:val="20"/>
              </w:rPr>
              <w:t>l uso adecuado de estos avances.</w:t>
            </w:r>
          </w:p>
        </w:tc>
      </w:tr>
      <w:tr w:rsidR="00E00D3B" w14:paraId="0840FA90" w14:textId="77777777">
        <w:trPr>
          <w:trHeight w:val="300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BC4641A" w14:textId="77777777" w:rsidR="00E00D3B" w:rsidRDefault="0034436F">
            <w:r>
              <w:rPr>
                <w:rFonts w:ascii="Arial" w:eastAsia="Arial" w:hAnsi="Arial" w:cs="Arial"/>
                <w:b/>
                <w:color w:val="FFFFFF"/>
                <w:sz w:val="20"/>
              </w:rPr>
              <w:t>Descripción Visual</w:t>
            </w:r>
          </w:p>
        </w:tc>
      </w:tr>
      <w:tr w:rsidR="00E00D3B" w14:paraId="05DC1646" w14:textId="77777777">
        <w:trPr>
          <w:trHeight w:val="169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5BF49717" w14:textId="2F0127E7" w:rsidR="00CF5A74" w:rsidRDefault="00CF5A74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1. Técnica cooperativa, debate y presentación.</w:t>
            </w:r>
          </w:p>
          <w:p w14:paraId="5A64A66E" w14:textId="113E9D2C" w:rsidR="00CF5A74" w:rsidRDefault="00CF5A74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noProof/>
                <w:sz w:val="20"/>
              </w:rPr>
              <w:drawing>
                <wp:inline distT="0" distB="0" distL="0" distR="0" wp14:anchorId="2A204FBE" wp14:editId="1487DBFA">
                  <wp:extent cx="2766951" cy="1729394"/>
                  <wp:effectExtent l="0" t="0" r="190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Captura de pantalla 2023-02-23 a las 20.55.54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8981" cy="1736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6884F2" w14:textId="54CEFECA" w:rsidR="00CF5A74" w:rsidRDefault="00CF5A74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 xml:space="preserve">2. </w:t>
            </w:r>
            <w:r w:rsidR="00632C69">
              <w:rPr>
                <w:rFonts w:ascii="Arial" w:eastAsia="Arial" w:hAnsi="Arial" w:cs="Arial"/>
                <w:sz w:val="20"/>
              </w:rPr>
              <w:t xml:space="preserve">Salida al entorno, toma de fotos y recogida de datos. </w:t>
            </w:r>
            <w:proofErr w:type="spellStart"/>
            <w:r w:rsidR="00632C69">
              <w:rPr>
                <w:rFonts w:ascii="Arial" w:eastAsia="Arial" w:hAnsi="Arial" w:cs="Arial"/>
                <w:sz w:val="20"/>
              </w:rPr>
              <w:t>Learningml</w:t>
            </w:r>
            <w:proofErr w:type="spellEnd"/>
            <w:r w:rsidR="00632C69">
              <w:rPr>
                <w:rFonts w:ascii="Arial" w:eastAsia="Arial" w:hAnsi="Arial" w:cs="Arial"/>
                <w:sz w:val="20"/>
              </w:rPr>
              <w:t>.</w:t>
            </w:r>
          </w:p>
          <w:p w14:paraId="24116ED1" w14:textId="691D61C2" w:rsidR="00632C69" w:rsidRDefault="00632C69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noProof/>
                <w:sz w:val="20"/>
              </w:rPr>
              <w:drawing>
                <wp:inline distT="0" distB="0" distL="0" distR="0" wp14:anchorId="00ABFACE" wp14:editId="6D21D512">
                  <wp:extent cx="2766695" cy="1729234"/>
                  <wp:effectExtent l="0" t="0" r="190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ura de pantalla 2023-02-23 a las 21.02.08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330" cy="174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="Arial" w:hAnsi="Arial" w:cs="Arial"/>
                <w:noProof/>
                <w:sz w:val="20"/>
              </w:rPr>
              <w:drawing>
                <wp:inline distT="0" distB="0" distL="0" distR="0" wp14:anchorId="273C2C17" wp14:editId="12030ECC">
                  <wp:extent cx="3028208" cy="1892685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ura de pantalla 2023-02-23 a las 21.06.29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9335" cy="1899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BA9C62" w14:textId="604B28FA" w:rsidR="002B7D5C" w:rsidRDefault="005F3F3E">
            <w:pPr>
              <w:jc w:val="both"/>
            </w:pPr>
            <w:r>
              <w:t>3.</w:t>
            </w:r>
            <w:r w:rsidR="002B7D5C">
              <w:t xml:space="preserve">Learningml, </w:t>
            </w:r>
            <w:proofErr w:type="spellStart"/>
            <w:r w:rsidR="002B7D5C">
              <w:t>Scratch</w:t>
            </w:r>
            <w:proofErr w:type="spellEnd"/>
            <w:r w:rsidR="002B7D5C">
              <w:t xml:space="preserve"> y debate.</w:t>
            </w:r>
          </w:p>
          <w:p w14:paraId="734BE791" w14:textId="77777777" w:rsidR="00E00D3B" w:rsidRDefault="005F3F3E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 wp14:anchorId="24FCB580" wp14:editId="755DE3D0">
                  <wp:extent cx="2660073" cy="1641904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ura de pantalla 2023-02-23 a las 21.08.03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4059" cy="16628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8D22FCD" wp14:editId="4D924A4C">
                  <wp:extent cx="2583800" cy="1614922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aptura de pantalla 2023-02-23 a las 21.16.21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688" cy="164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6C0814" w14:textId="77777777" w:rsidR="002B7D5C" w:rsidRDefault="002B7D5C">
            <w:pPr>
              <w:jc w:val="both"/>
            </w:pPr>
            <w:r>
              <w:t xml:space="preserve">4. </w:t>
            </w:r>
            <w:proofErr w:type="spellStart"/>
            <w:r>
              <w:t>Busqueda</w:t>
            </w:r>
            <w:proofErr w:type="spellEnd"/>
            <w:r>
              <w:t xml:space="preserve"> de información en internet, presentación de los árboles por grupos y creación de la Guía de árboles.</w:t>
            </w:r>
          </w:p>
          <w:p w14:paraId="3FD913DF" w14:textId="5931921A" w:rsidR="002B7D5C" w:rsidRDefault="008001F2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DBEDB1E" wp14:editId="7525BA77">
                      <wp:simplePos x="0" y="0"/>
                      <wp:positionH relativeFrom="column">
                        <wp:posOffset>-2268</wp:posOffset>
                      </wp:positionH>
                      <wp:positionV relativeFrom="paragraph">
                        <wp:posOffset>1480878</wp:posOffset>
                      </wp:positionV>
                      <wp:extent cx="2179122" cy="314696"/>
                      <wp:effectExtent l="0" t="0" r="18415" b="15875"/>
                      <wp:wrapNone/>
                      <wp:docPr id="8" name="Cuadro de text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79122" cy="31469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FC52A2F" w14:textId="0B26B6C1" w:rsidR="008001F2" w:rsidRPr="008001F2" w:rsidRDefault="008001F2">
                                  <w:pPr>
                                    <w:rPr>
                                      <w:color w:val="00B05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8001F2">
                                    <w:rPr>
                                      <w:color w:val="00B050"/>
  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Guía de árboles de Móstoles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EDB1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8" o:spid="_x0000_s1026" type="#_x0000_t202" style="position:absolute;left:0;text-align:left;margin-left:-.2pt;margin-top:116.6pt;width:171.6pt;height:24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" fillcolor="white [3201]" strokeweight=".5pt">
                      <v:textbox>
                        <w:txbxContent>
                          <w:p w14:paraId="2FC52A2F" w14:textId="0B26B6C1" w:rsidR="008001F2" w:rsidRPr="008001F2" w:rsidRDefault="008001F2">
                            <w:pPr>
                              <w:rPr>
                                <w:color w:val="00B0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01F2">
                              <w:rPr>
                                <w:color w:val="00B05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Guía de árboles de Móstoles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B7D5C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189A8F1" wp14:editId="1D2310C4">
                      <wp:simplePos x="0" y="0"/>
                      <wp:positionH relativeFrom="column">
                        <wp:posOffset>-67582</wp:posOffset>
                      </wp:positionH>
                      <wp:positionV relativeFrom="paragraph">
                        <wp:posOffset>1445252</wp:posOffset>
                      </wp:positionV>
                      <wp:extent cx="2350679" cy="397304"/>
                      <wp:effectExtent l="0" t="0" r="12065" b="9525"/>
                      <wp:wrapNone/>
                      <wp:docPr id="7" name="Rectángulo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0679" cy="397304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D7785" id="Rectángulo 7" o:spid="_x0000_s1026" style="position:absolute;margin-left:-5.3pt;margin-top:113.8pt;width:185.1pt;height:31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" fillcolor="#4472c4 [3204]" strokecolor="#1f3763 [1604]" strokeweight="1pt"/>
                  </w:pict>
                </mc:Fallback>
              </mc:AlternateContent>
            </w:r>
            <w:r w:rsidR="002B7D5C">
              <w:rPr>
                <w:noProof/>
              </w:rPr>
              <w:drawing>
                <wp:inline distT="0" distB="0" distL="0" distR="0" wp14:anchorId="6D5AD7F6" wp14:editId="728CC60E">
                  <wp:extent cx="2285365" cy="1840675"/>
                  <wp:effectExtent l="0" t="0" r="635" b="127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un-arbol-en-mi-patio-cartel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407" cy="186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00D3B" w14:paraId="6681CC86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74F411C" w14:textId="77777777" w:rsidR="00E00D3B" w:rsidRDefault="0034436F">
            <w:r>
              <w:rPr>
                <w:rFonts w:ascii="Arial" w:eastAsia="Arial" w:hAnsi="Arial" w:cs="Arial"/>
                <w:b/>
                <w:color w:val="FFFFFF"/>
                <w:sz w:val="20"/>
              </w:rPr>
              <w:lastRenderedPageBreak/>
              <w:t>Reflexión y capacidad crítica</w:t>
            </w:r>
          </w:p>
        </w:tc>
      </w:tr>
      <w:tr w:rsidR="00E00D3B" w14:paraId="62068767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6CAEB2EA" w14:textId="10F0767C" w:rsidR="00641FBF" w:rsidRDefault="00641FBF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Reflexión sobre las consecuencias de las acciones humanas en la naturaleza y conclusiones para buscar una mejor relación entre la evolución del ser humano y el medio ambiente</w:t>
            </w:r>
            <w:r w:rsidR="001F2BD8">
              <w:rPr>
                <w:rFonts w:ascii="Arial" w:eastAsia="Arial" w:hAnsi="Arial" w:cs="Arial"/>
                <w:sz w:val="20"/>
              </w:rPr>
              <w:t xml:space="preserve"> (desarrollo sostenible)</w:t>
            </w:r>
            <w:r>
              <w:rPr>
                <w:rFonts w:ascii="Arial" w:eastAsia="Arial" w:hAnsi="Arial" w:cs="Arial"/>
                <w:sz w:val="20"/>
              </w:rPr>
              <w:t>.</w:t>
            </w:r>
          </w:p>
          <w:p w14:paraId="73FE1AD5" w14:textId="27CA0376" w:rsidR="001F2BD8" w:rsidRDefault="001F2BD8">
            <w:pPr>
              <w:jc w:val="both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En relación con la IA, hemos realizado un pequeño set de preguntas para ayudar a los alumnos a reflexionar sobre la importancia de la IA y el uso adecuado de la misma.</w:t>
            </w:r>
          </w:p>
          <w:p w14:paraId="6A6BD52C" w14:textId="77777777" w:rsidR="001F2BD8" w:rsidRPr="001F2BD8" w:rsidRDefault="001F2BD8" w:rsidP="001F2BD8">
            <w:pPr>
              <w:jc w:val="both"/>
            </w:pPr>
            <w:r w:rsidRPr="001F2BD8">
              <w:t>¿En qué aspectos </w:t>
            </w:r>
            <w:r w:rsidRPr="001F2BD8">
              <w:rPr>
                <w:bCs/>
              </w:rPr>
              <w:t>de</w:t>
            </w:r>
            <w:r w:rsidRPr="001F2BD8">
              <w:t> nuestra vida está presente la </w:t>
            </w:r>
            <w:r w:rsidRPr="001F2BD8">
              <w:rPr>
                <w:b/>
                <w:bCs/>
              </w:rPr>
              <w:t>Inteligencia Artificial</w:t>
            </w:r>
            <w:r w:rsidRPr="001F2BD8">
              <w:t>?</w:t>
            </w:r>
          </w:p>
          <w:p w14:paraId="44897697" w14:textId="0DD6B6E1" w:rsidR="0086469F" w:rsidRDefault="0086469F" w:rsidP="0086469F">
            <w:pPr>
              <w:jc w:val="both"/>
            </w:pPr>
            <w:r w:rsidRPr="0086469F">
              <w:t>¿Qué ventajas ofrece la inteligencia artificial</w:t>
            </w:r>
            <w:r>
              <w:t>?</w:t>
            </w:r>
          </w:p>
          <w:p w14:paraId="01327EA7" w14:textId="072B82BD" w:rsidR="0086469F" w:rsidRDefault="0086469F" w:rsidP="0086469F">
            <w:pPr>
              <w:jc w:val="both"/>
            </w:pPr>
            <w:r>
              <w:t>¿Es fiable la inteligencia artificial al 100%?</w:t>
            </w:r>
          </w:p>
          <w:p w14:paraId="1C902C77" w14:textId="289D6EE7" w:rsidR="00E00D3B" w:rsidRDefault="0086469F">
            <w:pPr>
              <w:jc w:val="both"/>
            </w:pPr>
            <w:r>
              <w:t xml:space="preserve">¿Nos puede ayudar la inteligencia artificial a cuidar del </w:t>
            </w:r>
            <w:proofErr w:type="gramStart"/>
            <w:r>
              <w:t>planeta?...</w:t>
            </w:r>
            <w:proofErr w:type="gramEnd"/>
          </w:p>
        </w:tc>
      </w:tr>
      <w:tr w:rsidR="00E00D3B" w14:paraId="2ADE440D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2F8560C5" w14:textId="77777777" w:rsidR="00E00D3B" w:rsidRDefault="0034436F">
            <w:r>
              <w:rPr>
                <w:rFonts w:ascii="Arial" w:eastAsia="Arial" w:hAnsi="Arial" w:cs="Arial"/>
                <w:b/>
                <w:color w:val="FFFFFF"/>
                <w:sz w:val="20"/>
              </w:rPr>
              <w:t>Criterios de evaluación</w:t>
            </w:r>
          </w:p>
        </w:tc>
      </w:tr>
      <w:tr w:rsidR="00E00D3B" w14:paraId="3D412534" w14:textId="77777777">
        <w:trPr>
          <w:trHeight w:val="1218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7A5A22A5" w14:textId="78EE0B40" w:rsidR="00326E08" w:rsidRPr="00326E08" w:rsidRDefault="004F0CB3" w:rsidP="00326E08">
            <w:pPr>
              <w:spacing w:after="211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  <w:u w:val="single"/>
              </w:rPr>
              <w:t>-</w:t>
            </w:r>
            <w:r w:rsidRPr="004F0CB3">
              <w:rPr>
                <w:rFonts w:ascii="Arial" w:eastAsia="Arial" w:hAnsi="Arial" w:cs="Arial"/>
                <w:sz w:val="20"/>
                <w:u w:val="single"/>
              </w:rPr>
              <w:t>Competencia específica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r w:rsidR="00326E08" w:rsidRPr="00326E08">
              <w:rPr>
                <w:rFonts w:ascii="Arial" w:eastAsia="Arial" w:hAnsi="Arial" w:cs="Arial"/>
                <w:sz w:val="20"/>
              </w:rPr>
              <w:t xml:space="preserve">1. Deliberar y argumentar sobre problemas referidos a sí mismo y su entorno, buscando y analizando </w:t>
            </w:r>
            <w:proofErr w:type="spellStart"/>
            <w:r w:rsidR="00326E08" w:rsidRPr="00326E08">
              <w:rPr>
                <w:rFonts w:ascii="Arial" w:eastAsia="Arial" w:hAnsi="Arial" w:cs="Arial"/>
                <w:sz w:val="20"/>
              </w:rPr>
              <w:t>información</w:t>
            </w:r>
            <w:proofErr w:type="spellEnd"/>
            <w:r w:rsidR="00326E08" w:rsidRPr="00326E08">
              <w:rPr>
                <w:rFonts w:ascii="Arial" w:eastAsia="Arial" w:hAnsi="Arial" w:cs="Arial"/>
                <w:sz w:val="20"/>
              </w:rPr>
              <w:t xml:space="preserve"> fiable y generando una actitud reflexiva al respecto, para promover el conocimiento de uno mismo y la </w:t>
            </w:r>
            <w:proofErr w:type="spellStart"/>
            <w:r w:rsidR="00326E08" w:rsidRPr="00326E08">
              <w:rPr>
                <w:rFonts w:ascii="Arial" w:eastAsia="Arial" w:hAnsi="Arial" w:cs="Arial"/>
                <w:sz w:val="20"/>
              </w:rPr>
              <w:t>autonomía</w:t>
            </w:r>
            <w:proofErr w:type="spellEnd"/>
            <w:r w:rsidR="00326E08" w:rsidRPr="00326E08">
              <w:rPr>
                <w:rFonts w:ascii="Arial" w:eastAsia="Arial" w:hAnsi="Arial" w:cs="Arial"/>
                <w:sz w:val="20"/>
              </w:rPr>
              <w:t xml:space="preserve"> moral. </w:t>
            </w:r>
          </w:p>
          <w:p w14:paraId="1E8F4EE2" w14:textId="608FCE2E" w:rsidR="00326E08" w:rsidRDefault="004F0CB3" w:rsidP="00326E08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4F0CB3">
              <w:rPr>
                <w:rFonts w:ascii="Arial" w:eastAsia="Arial" w:hAnsi="Arial" w:cs="Arial"/>
                <w:sz w:val="20"/>
                <w:u w:val="single"/>
              </w:rPr>
              <w:t>Criterio de evaluación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r w:rsidR="00326E08" w:rsidRPr="00326E08">
              <w:rPr>
                <w:rFonts w:ascii="Arial" w:eastAsia="Arial" w:hAnsi="Arial" w:cs="Arial"/>
                <w:sz w:val="20"/>
              </w:rPr>
              <w:t xml:space="preserve">1.3.  Generar una </w:t>
            </w:r>
            <w:proofErr w:type="spellStart"/>
            <w:r w:rsidR="00326E08" w:rsidRPr="00326E08">
              <w:rPr>
                <w:rFonts w:ascii="Arial" w:eastAsia="Arial" w:hAnsi="Arial" w:cs="Arial"/>
                <w:sz w:val="20"/>
              </w:rPr>
              <w:t>posición</w:t>
            </w:r>
            <w:proofErr w:type="spellEnd"/>
            <w:r w:rsidR="00326E08" w:rsidRPr="00326E08">
              <w:rPr>
                <w:rFonts w:ascii="Arial" w:eastAsia="Arial" w:hAnsi="Arial" w:cs="Arial"/>
                <w:sz w:val="20"/>
              </w:rPr>
              <w:t xml:space="preserve"> </w:t>
            </w:r>
            <w:proofErr w:type="spellStart"/>
            <w:r w:rsidR="00326E08" w:rsidRPr="00326E08">
              <w:rPr>
                <w:rFonts w:ascii="Arial" w:eastAsia="Arial" w:hAnsi="Arial" w:cs="Arial"/>
                <w:sz w:val="20"/>
              </w:rPr>
              <w:t>autónoma</w:t>
            </w:r>
            <w:proofErr w:type="spellEnd"/>
            <w:r w:rsidR="00326E08" w:rsidRPr="00326E08">
              <w:rPr>
                <w:rFonts w:ascii="Arial" w:eastAsia="Arial" w:hAnsi="Arial" w:cs="Arial"/>
                <w:sz w:val="20"/>
              </w:rPr>
              <w:t xml:space="preserve"> mediante el ejercicio de la toma de decisiones, el uso de conceptos positivos y el </w:t>
            </w:r>
            <w:proofErr w:type="spellStart"/>
            <w:r w:rsidR="00326E08" w:rsidRPr="00326E08">
              <w:rPr>
                <w:rFonts w:ascii="Arial" w:eastAsia="Arial" w:hAnsi="Arial" w:cs="Arial"/>
                <w:sz w:val="20"/>
              </w:rPr>
              <w:t>diálogo</w:t>
            </w:r>
            <w:proofErr w:type="spellEnd"/>
            <w:r w:rsidR="00326E08" w:rsidRPr="00326E08">
              <w:rPr>
                <w:rFonts w:ascii="Arial" w:eastAsia="Arial" w:hAnsi="Arial" w:cs="Arial"/>
                <w:sz w:val="20"/>
              </w:rPr>
              <w:t xml:space="preserve"> respetuoso con otros, en torno a distintos valores y modos de vida, </w:t>
            </w:r>
            <w:proofErr w:type="spellStart"/>
            <w:r w:rsidR="00326E08" w:rsidRPr="00326E08">
              <w:rPr>
                <w:rFonts w:ascii="Arial" w:eastAsia="Arial" w:hAnsi="Arial" w:cs="Arial"/>
                <w:sz w:val="20"/>
              </w:rPr>
              <w:t>asi</w:t>
            </w:r>
            <w:proofErr w:type="spellEnd"/>
            <w:r w:rsidR="00326E08" w:rsidRPr="00326E08">
              <w:rPr>
                <w:rFonts w:ascii="Arial" w:eastAsia="Arial" w:hAnsi="Arial" w:cs="Arial"/>
                <w:sz w:val="20"/>
              </w:rPr>
              <w:t xml:space="preserve">́ como a problemas relacionados con el uso seguro de las redes y medios de </w:t>
            </w:r>
            <w:proofErr w:type="spellStart"/>
            <w:r w:rsidR="00326E08" w:rsidRPr="00326E08">
              <w:rPr>
                <w:rFonts w:ascii="Arial" w:eastAsia="Arial" w:hAnsi="Arial" w:cs="Arial"/>
                <w:sz w:val="20"/>
              </w:rPr>
              <w:t>comunicación</w:t>
            </w:r>
            <w:proofErr w:type="spellEnd"/>
            <w:r w:rsidR="00326E08" w:rsidRPr="00326E08">
              <w:rPr>
                <w:rFonts w:ascii="Arial" w:eastAsia="Arial" w:hAnsi="Arial" w:cs="Arial"/>
                <w:sz w:val="20"/>
              </w:rPr>
              <w:t xml:space="preserve">, las conductas adictivas, la </w:t>
            </w:r>
            <w:proofErr w:type="spellStart"/>
            <w:r w:rsidR="00326E08" w:rsidRPr="00326E08">
              <w:rPr>
                <w:rFonts w:ascii="Arial" w:eastAsia="Arial" w:hAnsi="Arial" w:cs="Arial"/>
                <w:sz w:val="20"/>
              </w:rPr>
              <w:t>prevención</w:t>
            </w:r>
            <w:proofErr w:type="spellEnd"/>
            <w:r w:rsidR="00326E08" w:rsidRPr="00326E08">
              <w:rPr>
                <w:rFonts w:ascii="Arial" w:eastAsia="Arial" w:hAnsi="Arial" w:cs="Arial"/>
                <w:sz w:val="20"/>
              </w:rPr>
              <w:t xml:space="preserve"> del abuso y el acoso escolar, y el respeto a la intimidad personal. </w:t>
            </w:r>
          </w:p>
          <w:p w14:paraId="07E5A0D8" w14:textId="1D12BDE5" w:rsidR="00AE0873" w:rsidRPr="00326E08" w:rsidRDefault="00AE0873" w:rsidP="00326E08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BA20FF">
              <w:rPr>
                <w:rFonts w:ascii="Arial" w:eastAsia="Arial" w:hAnsi="Arial" w:cs="Arial"/>
                <w:sz w:val="20"/>
                <w:u w:val="single"/>
              </w:rPr>
              <w:t>Instrumento</w:t>
            </w:r>
            <w:r w:rsidR="00BA20FF" w:rsidRPr="00BA20FF">
              <w:rPr>
                <w:rFonts w:ascii="Arial" w:eastAsia="Arial" w:hAnsi="Arial" w:cs="Arial"/>
                <w:sz w:val="20"/>
                <w:u w:val="single"/>
              </w:rPr>
              <w:t xml:space="preserve"> de evaluación y criterio de calificación</w:t>
            </w:r>
            <w:r w:rsidR="00BA20FF">
              <w:rPr>
                <w:rFonts w:ascii="Arial" w:eastAsia="Arial" w:hAnsi="Arial" w:cs="Arial"/>
                <w:sz w:val="20"/>
              </w:rPr>
              <w:t>: Rúbrica de expresión oral (10%).</w:t>
            </w:r>
          </w:p>
          <w:p w14:paraId="54CBAADA" w14:textId="7DB84D34" w:rsidR="004F0CB3" w:rsidRPr="004F0CB3" w:rsidRDefault="004F0CB3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  <w:u w:val="single"/>
              </w:rPr>
              <w:lastRenderedPageBreak/>
              <w:t>-</w:t>
            </w:r>
            <w:r w:rsidRPr="004F0CB3">
              <w:rPr>
                <w:rFonts w:ascii="Arial" w:eastAsia="Arial" w:hAnsi="Arial" w:cs="Arial"/>
                <w:sz w:val="20"/>
                <w:u w:val="single"/>
              </w:rPr>
              <w:t>Competencia específica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r w:rsidRPr="004F0CB3">
              <w:rPr>
                <w:rFonts w:ascii="Arial" w:eastAsia="Arial" w:hAnsi="Arial" w:cs="Arial"/>
                <w:sz w:val="20"/>
              </w:rPr>
              <w:t xml:space="preserve">2. Actuar e interactuar de acuerdo con normas y valores, reconociendo su importancia para la vida y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aplicándolos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de manera efectiva y argumentada en distintos contextos, para promover una convivencia, justa, respetuosa y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pacífica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. </w:t>
            </w:r>
          </w:p>
          <w:p w14:paraId="52724E50" w14:textId="44B67C8C" w:rsidR="004F0CB3" w:rsidRDefault="004F0CB3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4F0CB3">
              <w:rPr>
                <w:rFonts w:ascii="Arial" w:eastAsia="Arial" w:hAnsi="Arial" w:cs="Arial"/>
                <w:sz w:val="20"/>
                <w:u w:val="single"/>
              </w:rPr>
              <w:t>Criterio de evaluación</w:t>
            </w:r>
            <w:r>
              <w:rPr>
                <w:rFonts w:ascii="Arial" w:eastAsia="Arial" w:hAnsi="Arial" w:cs="Arial"/>
                <w:sz w:val="20"/>
              </w:rPr>
              <w:t>:</w:t>
            </w:r>
            <w:r w:rsidRPr="004F0CB3">
              <w:rPr>
                <w:rFonts w:ascii="Helvetica" w:eastAsia="Times New Roman" w:hAnsi="Helvetica" w:cs="Times New Roman"/>
                <w:color w:val="211E1E"/>
                <w:sz w:val="18"/>
                <w:szCs w:val="18"/>
                <w:lang w:eastAsia="es-ES_tradnl"/>
              </w:rPr>
              <w:t xml:space="preserve"> </w:t>
            </w:r>
            <w:r w:rsidRPr="004F0CB3">
              <w:rPr>
                <w:rFonts w:ascii="Arial" w:eastAsia="Arial" w:hAnsi="Arial" w:cs="Arial"/>
                <w:sz w:val="20"/>
              </w:rPr>
              <w:t xml:space="preserve">2.2.  Interactuar con otros adoptando, de forma motivada y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autónoma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, conductas orientadas por valores comunes, a partir del conocimiento de los derechos humanos y los principios constitucionales fundamentales, en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relación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con contextos y problemas concretos,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asi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́ como por una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consideración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de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diálogo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acerca de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cómo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debemos relacionarnos con los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demás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. </w:t>
            </w:r>
          </w:p>
          <w:p w14:paraId="27D4DC34" w14:textId="30AD4F8E" w:rsidR="00BA20FF" w:rsidRPr="004F0CB3" w:rsidRDefault="00BA20FF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BA20FF">
              <w:rPr>
                <w:rFonts w:ascii="Arial" w:eastAsia="Arial" w:hAnsi="Arial" w:cs="Arial"/>
                <w:sz w:val="20"/>
                <w:u w:val="single"/>
              </w:rPr>
              <w:t>Instrumento de evaluación y criterio de calificación</w:t>
            </w:r>
            <w:r>
              <w:rPr>
                <w:rFonts w:ascii="Arial" w:eastAsia="Arial" w:hAnsi="Arial" w:cs="Arial"/>
                <w:sz w:val="20"/>
              </w:rPr>
              <w:t>:</w:t>
            </w:r>
            <w:r>
              <w:rPr>
                <w:rFonts w:ascii="Arial" w:eastAsia="Arial" w:hAnsi="Arial" w:cs="Arial"/>
                <w:sz w:val="20"/>
              </w:rPr>
              <w:t xml:space="preserve"> Registro de participación</w:t>
            </w:r>
            <w:r>
              <w:rPr>
                <w:rFonts w:ascii="Arial" w:eastAsia="Arial" w:hAnsi="Arial" w:cs="Arial"/>
                <w:sz w:val="20"/>
              </w:rPr>
              <w:t xml:space="preserve"> (</w:t>
            </w:r>
            <w:r>
              <w:rPr>
                <w:rFonts w:ascii="Arial" w:eastAsia="Arial" w:hAnsi="Arial" w:cs="Arial"/>
                <w:sz w:val="20"/>
              </w:rPr>
              <w:t>1</w:t>
            </w:r>
            <w:r>
              <w:rPr>
                <w:rFonts w:ascii="Arial" w:eastAsia="Arial" w:hAnsi="Arial" w:cs="Arial"/>
                <w:sz w:val="20"/>
              </w:rPr>
              <w:t>0%).</w:t>
            </w:r>
          </w:p>
          <w:p w14:paraId="420277C0" w14:textId="3A6F5C02" w:rsidR="004F0CB3" w:rsidRPr="004F0CB3" w:rsidRDefault="004F0CB3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  <w:u w:val="single"/>
              </w:rPr>
              <w:t>-</w:t>
            </w:r>
            <w:r w:rsidRPr="004F0CB3">
              <w:rPr>
                <w:rFonts w:ascii="Arial" w:eastAsia="Arial" w:hAnsi="Arial" w:cs="Arial"/>
                <w:sz w:val="20"/>
                <w:u w:val="single"/>
              </w:rPr>
              <w:t>Competencia específica</w:t>
            </w:r>
            <w:r>
              <w:rPr>
                <w:rFonts w:ascii="Arial" w:eastAsia="Arial" w:hAnsi="Arial" w:cs="Arial"/>
                <w:sz w:val="20"/>
              </w:rPr>
              <w:t>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 w:rsidRPr="004F0CB3">
              <w:rPr>
                <w:rFonts w:ascii="Arial" w:eastAsia="Arial" w:hAnsi="Arial" w:cs="Arial"/>
                <w:sz w:val="20"/>
              </w:rPr>
              <w:t xml:space="preserve">3. Comprender las relaciones entre el individuo, la sociedad y la naturaleza, a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través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del conocimiento y la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reflexión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sobre los problemas sociales y medioambientales, para comprometerse con el respeto, cuidado y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protección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de las personas y el planeta. </w:t>
            </w:r>
          </w:p>
          <w:p w14:paraId="75B54BB1" w14:textId="77777777" w:rsidR="00BA20FF" w:rsidRDefault="004F0CB3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4F0CB3">
              <w:rPr>
                <w:rFonts w:ascii="Arial" w:eastAsia="Arial" w:hAnsi="Arial" w:cs="Arial"/>
                <w:sz w:val="20"/>
                <w:u w:val="single"/>
              </w:rPr>
              <w:t>Criterio de evaluación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r w:rsidRPr="004F0CB3">
              <w:rPr>
                <w:rFonts w:ascii="Arial" w:eastAsia="Arial" w:hAnsi="Arial" w:cs="Arial"/>
                <w:sz w:val="20"/>
              </w:rPr>
              <w:t xml:space="preserve">3.1 Evaluar diferentes alternativas con que frenar el cambio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climático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y lograr los Objetivos de Desarrollo Sostenible, identificando causas y problemas sociales y medioambientales, y justificando argumentalmente el deber de proteger y cuidar la naturaleza.</w:t>
            </w:r>
          </w:p>
          <w:p w14:paraId="605B9BBB" w14:textId="4C607E3B" w:rsidR="004F0CB3" w:rsidRPr="004F0CB3" w:rsidRDefault="00BA20FF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BA20FF">
              <w:rPr>
                <w:rFonts w:ascii="Arial" w:eastAsia="Arial" w:hAnsi="Arial" w:cs="Arial"/>
                <w:sz w:val="20"/>
                <w:u w:val="single"/>
              </w:rPr>
              <w:t>Instrumento de evaluación y criterio de calificación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</w:rPr>
              <w:t>Guía de árboles</w:t>
            </w:r>
            <w:r>
              <w:rPr>
                <w:rFonts w:ascii="Arial" w:eastAsia="Arial" w:hAnsi="Arial" w:cs="Arial"/>
                <w:sz w:val="20"/>
              </w:rPr>
              <w:t xml:space="preserve"> (20%).</w:t>
            </w:r>
          </w:p>
          <w:p w14:paraId="41056628" w14:textId="5BD2576B" w:rsidR="004F0CB3" w:rsidRPr="004F0CB3" w:rsidRDefault="004F0CB3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  <w:u w:val="single"/>
              </w:rPr>
              <w:t>-</w:t>
            </w:r>
            <w:r w:rsidRPr="004F0CB3">
              <w:rPr>
                <w:rFonts w:ascii="Arial" w:eastAsia="Arial" w:hAnsi="Arial" w:cs="Arial"/>
                <w:sz w:val="20"/>
                <w:u w:val="single"/>
              </w:rPr>
              <w:t>Competencia específica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r w:rsidRPr="004F0CB3">
              <w:rPr>
                <w:rFonts w:ascii="Arial" w:eastAsia="Arial" w:hAnsi="Arial" w:cs="Arial"/>
                <w:sz w:val="20"/>
              </w:rPr>
              <w:t xml:space="preserve">4. Desarrollar destrezas personales y sociales con las personas y con el entorno, para apreciarlos, cuidarlos y respetarlos. </w:t>
            </w:r>
          </w:p>
          <w:p w14:paraId="33B69E54" w14:textId="3C971172" w:rsidR="004F0CB3" w:rsidRDefault="004F0CB3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4F0CB3">
              <w:rPr>
                <w:rFonts w:ascii="Arial" w:eastAsia="Arial" w:hAnsi="Arial" w:cs="Arial"/>
                <w:sz w:val="20"/>
                <w:u w:val="single"/>
              </w:rPr>
              <w:t>Criterio de evaluación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r w:rsidRPr="004F0CB3">
              <w:rPr>
                <w:rFonts w:ascii="Arial" w:eastAsia="Arial" w:hAnsi="Arial" w:cs="Arial"/>
                <w:sz w:val="20"/>
              </w:rPr>
              <w:t xml:space="preserve">4.1. Gestionar equilibradamente las destrezas personales y sociales para desarrollar una actitud de estima y cuidado de sí mismo, de los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demás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y del entorno, identificando, analizando y expresando las propias emociones y reconociendo y valorando los de otras personas, en distintos contextos y en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relación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con actividades de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reflexión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 individual o grupal dialogada sobre cuestiones sociales. </w:t>
            </w:r>
          </w:p>
          <w:p w14:paraId="0A8514EA" w14:textId="00BE2FA1" w:rsidR="00BA20FF" w:rsidRPr="004F0CB3" w:rsidRDefault="00BA20FF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BA20FF">
              <w:rPr>
                <w:rFonts w:ascii="Arial" w:eastAsia="Arial" w:hAnsi="Arial" w:cs="Arial"/>
                <w:sz w:val="20"/>
                <w:u w:val="single"/>
              </w:rPr>
              <w:t>Instrumento de evaluación y criterio de calificación</w:t>
            </w:r>
            <w:r>
              <w:rPr>
                <w:rFonts w:ascii="Arial" w:eastAsia="Arial" w:hAnsi="Arial" w:cs="Arial"/>
                <w:sz w:val="20"/>
              </w:rPr>
              <w:t>: Observación directa (20%).</w:t>
            </w:r>
          </w:p>
          <w:p w14:paraId="4644AABB" w14:textId="3785E2B7" w:rsidR="004F0CB3" w:rsidRPr="004F0CB3" w:rsidRDefault="004F0CB3" w:rsidP="004F0CB3">
            <w:pPr>
              <w:spacing w:after="211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  <w:u w:val="single"/>
              </w:rPr>
              <w:t>-</w:t>
            </w:r>
            <w:r w:rsidRPr="004F0CB3">
              <w:rPr>
                <w:rFonts w:ascii="Arial" w:eastAsia="Arial" w:hAnsi="Arial" w:cs="Arial"/>
                <w:sz w:val="20"/>
                <w:u w:val="single"/>
              </w:rPr>
              <w:t>Competencia específica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5.</w:t>
            </w:r>
            <w:r w:rsidRPr="004F0CB3">
              <w:rPr>
                <w:rFonts w:ascii="Arial" w:eastAsia="Arial" w:hAnsi="Arial" w:cs="Arial"/>
                <w:sz w:val="20"/>
              </w:rPr>
              <w:t>Utilizar</w:t>
            </w:r>
            <w:proofErr w:type="gramEnd"/>
            <w:r w:rsidRPr="004F0CB3">
              <w:rPr>
                <w:rFonts w:ascii="Arial" w:eastAsia="Arial" w:hAnsi="Arial" w:cs="Arial"/>
                <w:sz w:val="20"/>
              </w:rPr>
              <w:t xml:space="preserve"> dispositivos y recursos digitales de forma segura, responsable y eficiente, para buscar </w:t>
            </w:r>
            <w:proofErr w:type="spellStart"/>
            <w:r w:rsidRPr="004F0CB3">
              <w:rPr>
                <w:rFonts w:ascii="Arial" w:eastAsia="Arial" w:hAnsi="Arial" w:cs="Arial"/>
                <w:sz w:val="20"/>
              </w:rPr>
              <w:t>información</w:t>
            </w:r>
            <w:proofErr w:type="spellEnd"/>
            <w:r w:rsidRPr="004F0CB3">
              <w:rPr>
                <w:rFonts w:ascii="Arial" w:eastAsia="Arial" w:hAnsi="Arial" w:cs="Arial"/>
                <w:sz w:val="20"/>
              </w:rPr>
              <w:t xml:space="preserve">, comunicarse y trabajar de manera individual, en equipo y en red para reelaborar y crear contenido digital. </w:t>
            </w:r>
          </w:p>
          <w:p w14:paraId="2C19DA37" w14:textId="1B35DD00" w:rsidR="007A0BA5" w:rsidRDefault="007A0BA5" w:rsidP="007A0BA5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4F0CB3">
              <w:rPr>
                <w:rFonts w:ascii="Arial" w:eastAsia="Arial" w:hAnsi="Arial" w:cs="Arial"/>
                <w:sz w:val="20"/>
                <w:u w:val="single"/>
              </w:rPr>
              <w:t>Criterio de evaluación</w:t>
            </w:r>
            <w:r>
              <w:rPr>
                <w:rFonts w:ascii="Arial" w:eastAsia="Arial" w:hAnsi="Arial" w:cs="Arial"/>
                <w:sz w:val="20"/>
              </w:rPr>
              <w:t>: 5.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1.</w:t>
            </w:r>
            <w:r w:rsidRPr="007A0BA5">
              <w:rPr>
                <w:rFonts w:ascii="Arial" w:eastAsia="Arial" w:hAnsi="Arial" w:cs="Arial"/>
                <w:sz w:val="20"/>
              </w:rPr>
              <w:t>Utilizar</w:t>
            </w:r>
            <w:proofErr w:type="gramEnd"/>
            <w:r w:rsidRPr="007A0BA5">
              <w:rPr>
                <w:rFonts w:ascii="Arial" w:eastAsia="Arial" w:hAnsi="Arial" w:cs="Arial"/>
                <w:sz w:val="20"/>
              </w:rPr>
              <w:t xml:space="preserve"> dispositivos y recursos digitales de forma segura. </w:t>
            </w:r>
          </w:p>
          <w:p w14:paraId="7C6C149A" w14:textId="70FBB550" w:rsidR="00BA20FF" w:rsidRPr="007A0BA5" w:rsidRDefault="00BA20FF" w:rsidP="007A0BA5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BA20FF">
              <w:rPr>
                <w:rFonts w:ascii="Arial" w:eastAsia="Arial" w:hAnsi="Arial" w:cs="Arial"/>
                <w:sz w:val="20"/>
                <w:u w:val="single"/>
              </w:rPr>
              <w:t>Instrumento de evaluación y criterio de calificación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r>
              <w:rPr>
                <w:rFonts w:ascii="Arial" w:eastAsia="Arial" w:hAnsi="Arial" w:cs="Arial"/>
                <w:sz w:val="20"/>
              </w:rPr>
              <w:t>Lista de cotejo</w:t>
            </w:r>
            <w:r>
              <w:rPr>
                <w:rFonts w:ascii="Arial" w:eastAsia="Arial" w:hAnsi="Arial" w:cs="Arial"/>
                <w:sz w:val="20"/>
              </w:rPr>
              <w:t xml:space="preserve"> (20%).</w:t>
            </w:r>
          </w:p>
          <w:p w14:paraId="27EC2AEC" w14:textId="5D49DBDC" w:rsidR="007A0BA5" w:rsidRPr="007A0BA5" w:rsidRDefault="007A0BA5" w:rsidP="007A0BA5">
            <w:pPr>
              <w:spacing w:after="211"/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  <w:u w:val="single"/>
              </w:rPr>
              <w:t>-</w:t>
            </w:r>
            <w:r w:rsidRPr="004F0CB3">
              <w:rPr>
                <w:rFonts w:ascii="Arial" w:eastAsia="Arial" w:hAnsi="Arial" w:cs="Arial"/>
                <w:sz w:val="20"/>
                <w:u w:val="single"/>
              </w:rPr>
              <w:t>Competencia específica</w:t>
            </w:r>
            <w:r>
              <w:rPr>
                <w:rFonts w:ascii="Arial" w:eastAsia="Arial" w:hAnsi="Arial" w:cs="Arial"/>
                <w:sz w:val="20"/>
              </w:rPr>
              <w:t xml:space="preserve">: </w:t>
            </w:r>
            <w:proofErr w:type="gramStart"/>
            <w:r>
              <w:rPr>
                <w:rFonts w:ascii="Arial" w:eastAsia="Arial" w:hAnsi="Arial" w:cs="Arial"/>
                <w:sz w:val="20"/>
              </w:rPr>
              <w:t>6.</w:t>
            </w:r>
            <w:r w:rsidRPr="007A0BA5">
              <w:rPr>
                <w:rFonts w:ascii="Arial" w:eastAsia="Arial" w:hAnsi="Arial" w:cs="Arial"/>
                <w:sz w:val="20"/>
              </w:rPr>
              <w:t>Resolver</w:t>
            </w:r>
            <w:proofErr w:type="gramEnd"/>
            <w:r w:rsidRPr="007A0BA5">
              <w:rPr>
                <w:rFonts w:ascii="Arial" w:eastAsia="Arial" w:hAnsi="Arial" w:cs="Arial"/>
                <w:sz w:val="20"/>
              </w:rPr>
              <w:t xml:space="preserve"> problemas a </w:t>
            </w:r>
            <w:proofErr w:type="spellStart"/>
            <w:r w:rsidRPr="007A0BA5">
              <w:rPr>
                <w:rFonts w:ascii="Arial" w:eastAsia="Arial" w:hAnsi="Arial" w:cs="Arial"/>
                <w:sz w:val="20"/>
              </w:rPr>
              <w:t>través</w:t>
            </w:r>
            <w:proofErr w:type="spellEnd"/>
            <w:r w:rsidRPr="007A0BA5">
              <w:rPr>
                <w:rFonts w:ascii="Arial" w:eastAsia="Arial" w:hAnsi="Arial" w:cs="Arial"/>
                <w:sz w:val="20"/>
              </w:rPr>
              <w:t xml:space="preserve"> de proyectos de </w:t>
            </w:r>
            <w:proofErr w:type="spellStart"/>
            <w:r w:rsidRPr="007A0BA5">
              <w:rPr>
                <w:rFonts w:ascii="Arial" w:eastAsia="Arial" w:hAnsi="Arial" w:cs="Arial"/>
                <w:sz w:val="20"/>
              </w:rPr>
              <w:t>diseño</w:t>
            </w:r>
            <w:proofErr w:type="spellEnd"/>
            <w:r w:rsidRPr="007A0BA5">
              <w:rPr>
                <w:rFonts w:ascii="Arial" w:eastAsia="Arial" w:hAnsi="Arial" w:cs="Arial"/>
                <w:sz w:val="20"/>
              </w:rPr>
              <w:t xml:space="preserve"> y de la </w:t>
            </w:r>
            <w:proofErr w:type="spellStart"/>
            <w:r w:rsidRPr="007A0BA5">
              <w:rPr>
                <w:rFonts w:ascii="Arial" w:eastAsia="Arial" w:hAnsi="Arial" w:cs="Arial"/>
                <w:sz w:val="20"/>
              </w:rPr>
              <w:t>aplicación</w:t>
            </w:r>
            <w:proofErr w:type="spellEnd"/>
            <w:r w:rsidRPr="007A0BA5">
              <w:rPr>
                <w:rFonts w:ascii="Arial" w:eastAsia="Arial" w:hAnsi="Arial" w:cs="Arial"/>
                <w:sz w:val="20"/>
              </w:rPr>
              <w:t xml:space="preserve"> del pensamiento computacional, generando nuevos productos </w:t>
            </w:r>
            <w:proofErr w:type="spellStart"/>
            <w:r w:rsidRPr="007A0BA5">
              <w:rPr>
                <w:rFonts w:ascii="Arial" w:eastAsia="Arial" w:hAnsi="Arial" w:cs="Arial"/>
                <w:sz w:val="20"/>
              </w:rPr>
              <w:t>según</w:t>
            </w:r>
            <w:proofErr w:type="spellEnd"/>
            <w:r w:rsidRPr="007A0BA5">
              <w:rPr>
                <w:rFonts w:ascii="Arial" w:eastAsia="Arial" w:hAnsi="Arial" w:cs="Arial"/>
                <w:sz w:val="20"/>
              </w:rPr>
              <w:t xml:space="preserve"> necesidades. </w:t>
            </w:r>
          </w:p>
          <w:p w14:paraId="0F00B85D" w14:textId="61C5A23D" w:rsidR="007A0BA5" w:rsidRPr="007A0BA5" w:rsidRDefault="007A0BA5" w:rsidP="007A0BA5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4F0CB3">
              <w:rPr>
                <w:rFonts w:ascii="Arial" w:eastAsia="Arial" w:hAnsi="Arial" w:cs="Arial"/>
                <w:sz w:val="20"/>
                <w:u w:val="single"/>
              </w:rPr>
              <w:t>Criterio de evaluación</w:t>
            </w:r>
            <w:r>
              <w:rPr>
                <w:rFonts w:ascii="Arial" w:eastAsia="Arial" w:hAnsi="Arial" w:cs="Arial"/>
                <w:sz w:val="20"/>
              </w:rPr>
              <w:t>: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rFonts w:eastAsia="Arial"/>
                <w:sz w:val="20"/>
              </w:rPr>
              <w:t>6.</w:t>
            </w:r>
            <w:proofErr w:type="gramStart"/>
            <w:r>
              <w:rPr>
                <w:rFonts w:eastAsia="Arial"/>
                <w:sz w:val="20"/>
              </w:rPr>
              <w:t>1.</w:t>
            </w:r>
            <w:r w:rsidRPr="007A0BA5">
              <w:rPr>
                <w:rFonts w:ascii="Arial" w:eastAsia="Arial" w:hAnsi="Arial" w:cs="Arial"/>
                <w:sz w:val="20"/>
              </w:rPr>
              <w:t>Realizar</w:t>
            </w:r>
            <w:proofErr w:type="gramEnd"/>
            <w:r w:rsidRPr="007A0BA5">
              <w:rPr>
                <w:rFonts w:ascii="Arial" w:eastAsia="Arial" w:hAnsi="Arial" w:cs="Arial"/>
                <w:sz w:val="20"/>
              </w:rPr>
              <w:t xml:space="preserve">, de forma guiada, un producto final sencillo que dé </w:t>
            </w:r>
            <w:proofErr w:type="spellStart"/>
            <w:r w:rsidRPr="007A0BA5">
              <w:rPr>
                <w:rFonts w:ascii="Arial" w:eastAsia="Arial" w:hAnsi="Arial" w:cs="Arial"/>
                <w:sz w:val="20"/>
              </w:rPr>
              <w:t>solución</w:t>
            </w:r>
            <w:proofErr w:type="spellEnd"/>
            <w:r w:rsidRPr="007A0BA5">
              <w:rPr>
                <w:rFonts w:ascii="Arial" w:eastAsia="Arial" w:hAnsi="Arial" w:cs="Arial"/>
                <w:sz w:val="20"/>
              </w:rPr>
              <w:t xml:space="preserve"> a un problema de necesidad, uso y </w:t>
            </w:r>
            <w:proofErr w:type="spellStart"/>
            <w:r w:rsidRPr="007A0BA5">
              <w:rPr>
                <w:rFonts w:ascii="Arial" w:eastAsia="Arial" w:hAnsi="Arial" w:cs="Arial"/>
                <w:sz w:val="20"/>
              </w:rPr>
              <w:t>diseño</w:t>
            </w:r>
            <w:proofErr w:type="spellEnd"/>
            <w:r w:rsidRPr="007A0BA5">
              <w:rPr>
                <w:rFonts w:ascii="Arial" w:eastAsia="Arial" w:hAnsi="Arial" w:cs="Arial"/>
                <w:sz w:val="20"/>
              </w:rPr>
              <w:t xml:space="preserve">, probando en equipo diferentes prototipos y utilizando de forma segura los materiales adecuados. </w:t>
            </w:r>
          </w:p>
          <w:p w14:paraId="1EC9C2C1" w14:textId="4287F074" w:rsidR="00E00D3B" w:rsidRPr="00BA20FF" w:rsidRDefault="00BA20FF" w:rsidP="00BA20FF">
            <w:pPr>
              <w:spacing w:after="211"/>
              <w:rPr>
                <w:rFonts w:ascii="Arial" w:eastAsia="Arial" w:hAnsi="Arial" w:cs="Arial"/>
                <w:sz w:val="20"/>
              </w:rPr>
            </w:pPr>
            <w:r w:rsidRPr="00BA20FF">
              <w:rPr>
                <w:rFonts w:ascii="Arial" w:eastAsia="Arial" w:hAnsi="Arial" w:cs="Arial"/>
                <w:sz w:val="20"/>
                <w:u w:val="single"/>
              </w:rPr>
              <w:t>Instrumento de evaluación y criterio de calificación</w:t>
            </w:r>
            <w:r>
              <w:rPr>
                <w:rFonts w:ascii="Arial" w:eastAsia="Arial" w:hAnsi="Arial" w:cs="Arial"/>
                <w:sz w:val="20"/>
              </w:rPr>
              <w:t>: Observación directa (20</w:t>
            </w:r>
            <w:r>
              <w:rPr>
                <w:rFonts w:ascii="Arial" w:eastAsia="Arial" w:hAnsi="Arial" w:cs="Arial"/>
                <w:sz w:val="20"/>
              </w:rPr>
              <w:t>%)</w:t>
            </w:r>
          </w:p>
        </w:tc>
      </w:tr>
      <w:tr w:rsidR="00E00D3B" w14:paraId="4D213C7C" w14:textId="77777777">
        <w:trPr>
          <w:trHeight w:val="30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073D137C" w14:textId="77777777" w:rsidR="00E00D3B" w:rsidRDefault="0034436F">
            <w:r>
              <w:rPr>
                <w:rFonts w:ascii="Arial" w:eastAsia="Arial" w:hAnsi="Arial" w:cs="Arial"/>
                <w:b/>
                <w:color w:val="FFFFFF"/>
                <w:sz w:val="20"/>
              </w:rPr>
              <w:t>Materiales y licencia</w:t>
            </w:r>
          </w:p>
        </w:tc>
      </w:tr>
      <w:tr w:rsidR="00E00D3B" w14:paraId="30FC9002" w14:textId="77777777">
        <w:trPr>
          <w:trHeight w:val="145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  <w:vAlign w:val="center"/>
          </w:tcPr>
          <w:p w14:paraId="0F1A42FB" w14:textId="49D85AD4" w:rsidR="00E00D3B" w:rsidRDefault="00457CDF">
            <w:pPr>
              <w:spacing w:after="228"/>
            </w:pPr>
            <w:r>
              <w:lastRenderedPageBreak/>
              <w:t>-Papel y bolígrafo.</w:t>
            </w:r>
          </w:p>
          <w:p w14:paraId="0C214252" w14:textId="0573799C" w:rsidR="00457CDF" w:rsidRDefault="00457CDF">
            <w:pPr>
              <w:spacing w:after="228"/>
            </w:pPr>
            <w:r>
              <w:t>-Fichas de información para rellenar.</w:t>
            </w:r>
          </w:p>
          <w:p w14:paraId="3A0D173C" w14:textId="19F0376E" w:rsidR="00457CDF" w:rsidRDefault="00457CDF">
            <w:pPr>
              <w:spacing w:after="228"/>
            </w:pPr>
            <w:r>
              <w:t>-Pizarra digital.</w:t>
            </w:r>
          </w:p>
          <w:p w14:paraId="2F8B402B" w14:textId="49FCAE27" w:rsidR="00457CDF" w:rsidRDefault="00457CDF">
            <w:pPr>
              <w:spacing w:after="228"/>
            </w:pPr>
            <w:r>
              <w:t>-Ordenadores.</w:t>
            </w:r>
          </w:p>
          <w:p w14:paraId="7DB1FC89" w14:textId="721157D7" w:rsidR="00457CDF" w:rsidRDefault="00457CDF">
            <w:pPr>
              <w:spacing w:after="228"/>
            </w:pPr>
            <w:r>
              <w:t>-</w:t>
            </w:r>
            <w:proofErr w:type="spellStart"/>
            <w:r>
              <w:t>Tablets</w:t>
            </w:r>
            <w:proofErr w:type="spellEnd"/>
            <w:r>
              <w:t>.</w:t>
            </w:r>
          </w:p>
          <w:p w14:paraId="4272EAA5" w14:textId="1C76DCF1" w:rsidR="00457CDF" w:rsidRDefault="00457CDF">
            <w:pPr>
              <w:spacing w:after="228"/>
            </w:pPr>
            <w:r>
              <w:t>-Guía de árboles de Móstoles.</w:t>
            </w:r>
          </w:p>
          <w:p w14:paraId="72F80C4B" w14:textId="504C5C1E" w:rsidR="00E00D3B" w:rsidRPr="00457CDF" w:rsidRDefault="0034436F">
            <w:pPr>
              <w:rPr>
                <w:b/>
              </w:rPr>
            </w:pPr>
            <w:r w:rsidRPr="00457CDF">
              <w:rPr>
                <w:rFonts w:ascii="Arial" w:eastAsia="Arial" w:hAnsi="Arial" w:cs="Arial"/>
                <w:b/>
                <w:sz w:val="20"/>
              </w:rPr>
              <w:t>Licencia de uso de la ficha</w:t>
            </w:r>
            <w:r w:rsidR="00457CDF" w:rsidRPr="00457CDF">
              <w:rPr>
                <w:rFonts w:ascii="Arial" w:eastAsia="Arial" w:hAnsi="Arial" w:cs="Arial"/>
                <w:b/>
                <w:sz w:val="20"/>
              </w:rPr>
              <w:t xml:space="preserve">: </w:t>
            </w:r>
            <w:proofErr w:type="spellStart"/>
            <w:r w:rsidRPr="00457CDF">
              <w:rPr>
                <w:rFonts w:ascii="Arial" w:eastAsia="Arial" w:hAnsi="Arial" w:cs="Arial"/>
                <w:b/>
                <w:sz w:val="20"/>
              </w:rPr>
              <w:t>Creative</w:t>
            </w:r>
            <w:proofErr w:type="spellEnd"/>
            <w:r w:rsidRPr="00457CDF">
              <w:rPr>
                <w:rFonts w:ascii="Arial" w:eastAsia="Arial" w:hAnsi="Arial" w:cs="Arial"/>
                <w:b/>
                <w:sz w:val="20"/>
              </w:rPr>
              <w:t xml:space="preserve"> </w:t>
            </w:r>
            <w:proofErr w:type="spellStart"/>
            <w:r w:rsidRPr="00457CDF">
              <w:rPr>
                <w:rFonts w:ascii="Arial" w:eastAsia="Arial" w:hAnsi="Arial" w:cs="Arial"/>
                <w:b/>
                <w:sz w:val="20"/>
              </w:rPr>
              <w:t>Commons</w:t>
            </w:r>
            <w:proofErr w:type="spellEnd"/>
            <w:r w:rsidR="00457CDF" w:rsidRPr="00457CDF">
              <w:rPr>
                <w:b/>
                <w:sz w:val="20"/>
              </w:rPr>
              <w:t xml:space="preserve"> </w:t>
            </w:r>
            <w:proofErr w:type="spellStart"/>
            <w:r w:rsidRPr="00457CDF">
              <w:rPr>
                <w:rFonts w:ascii="Arial" w:eastAsia="Arial" w:hAnsi="Arial" w:cs="Arial"/>
                <w:b/>
                <w:sz w:val="20"/>
              </w:rPr>
              <w:t>Attribution-ShareAlike</w:t>
            </w:r>
            <w:proofErr w:type="spellEnd"/>
            <w:r w:rsidR="00457CDF" w:rsidRPr="00457CDF">
              <w:rPr>
                <w:rFonts w:ascii="Arial" w:eastAsia="Arial" w:hAnsi="Arial" w:cs="Arial"/>
                <w:b/>
                <w:sz w:val="20"/>
              </w:rPr>
              <w:t>.</w:t>
            </w:r>
          </w:p>
        </w:tc>
      </w:tr>
      <w:tr w:rsidR="00E00D3B" w14:paraId="3E9AB0D0" w14:textId="77777777">
        <w:trPr>
          <w:trHeight w:val="306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642D72D1" w14:textId="77777777" w:rsidR="00E00D3B" w:rsidRDefault="0034436F">
            <w:r>
              <w:rPr>
                <w:rFonts w:ascii="Arial" w:eastAsia="Arial" w:hAnsi="Arial" w:cs="Arial"/>
                <w:b/>
                <w:color w:val="FFFFFF"/>
                <w:sz w:val="20"/>
              </w:rPr>
              <w:t>Listado de recursos</w:t>
            </w:r>
          </w:p>
        </w:tc>
      </w:tr>
      <w:tr w:rsidR="00E00D3B" w14:paraId="304D2A4C" w14:textId="77777777">
        <w:trPr>
          <w:trHeight w:val="981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3ED167B3" w14:textId="18D08D9E" w:rsidR="00691F71" w:rsidRDefault="00457CDF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-</w:t>
            </w:r>
            <w:r w:rsidR="00691F71">
              <w:rPr>
                <w:rFonts w:ascii="Arial" w:eastAsia="Arial" w:hAnsi="Arial" w:cs="Arial"/>
                <w:sz w:val="20"/>
              </w:rPr>
              <w:t xml:space="preserve">Páginas </w:t>
            </w:r>
            <w:r w:rsidR="00CF5A74">
              <w:rPr>
                <w:rFonts w:ascii="Arial" w:eastAsia="Arial" w:hAnsi="Arial" w:cs="Arial"/>
                <w:sz w:val="20"/>
              </w:rPr>
              <w:t>de internet sobre árboles:</w:t>
            </w:r>
          </w:p>
          <w:p w14:paraId="5B42ECC9" w14:textId="0284086F" w:rsidR="00457CDF" w:rsidRDefault="00691F71">
            <w:pPr>
              <w:rPr>
                <w:rFonts w:ascii="Arial" w:eastAsia="Arial" w:hAnsi="Arial" w:cs="Arial"/>
                <w:sz w:val="20"/>
              </w:rPr>
            </w:pPr>
            <w:r>
              <w:t xml:space="preserve">- </w:t>
            </w:r>
            <w:hyperlink r:id="rId14" w:history="1">
              <w:r w:rsidRPr="00436608">
                <w:rPr>
                  <w:rStyle w:val="Hipervnculo"/>
                  <w:rFonts w:ascii="Arial" w:eastAsia="Arial" w:hAnsi="Arial" w:cs="Arial"/>
                  <w:sz w:val="20"/>
                </w:rPr>
                <w:t>https://blog.cerdanyaecoresort.com/tipos-de-arboles/</w:t>
              </w:r>
            </w:hyperlink>
          </w:p>
          <w:p w14:paraId="59DBD6BA" w14:textId="13D5B168" w:rsidR="00691F71" w:rsidRDefault="00691F71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-</w:t>
            </w:r>
            <w:r>
              <w:t xml:space="preserve"> </w:t>
            </w:r>
            <w:hyperlink r:id="rId15" w:history="1">
              <w:r w:rsidRPr="00436608">
                <w:rPr>
                  <w:rStyle w:val="Hipervnculo"/>
                  <w:rFonts w:ascii="Arial" w:eastAsia="Arial" w:hAnsi="Arial" w:cs="Arial"/>
                  <w:sz w:val="20"/>
                </w:rPr>
                <w:t>https://www.ecologiaverde.com/tipos-de-arboles-2939.html</w:t>
              </w:r>
            </w:hyperlink>
          </w:p>
          <w:p w14:paraId="08038F71" w14:textId="57C101A4" w:rsidR="00CF5A74" w:rsidRDefault="00CF5A74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-Programas de IA y programación:</w:t>
            </w:r>
          </w:p>
          <w:p w14:paraId="4AD538F1" w14:textId="14C5B4CF" w:rsidR="00691F71" w:rsidRDefault="00691F71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-</w:t>
            </w:r>
            <w:r>
              <w:t xml:space="preserve"> </w:t>
            </w:r>
            <w:hyperlink r:id="rId16" w:history="1">
              <w:r w:rsidRPr="00436608">
                <w:rPr>
                  <w:rStyle w:val="Hipervnculo"/>
                  <w:rFonts w:ascii="Arial" w:eastAsia="Arial" w:hAnsi="Arial" w:cs="Arial"/>
                  <w:sz w:val="20"/>
                </w:rPr>
                <w:t>https://web.learningml.org</w:t>
              </w:r>
            </w:hyperlink>
          </w:p>
          <w:p w14:paraId="783610B0" w14:textId="5A11B394" w:rsidR="00691F71" w:rsidRDefault="00691F71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-</w:t>
            </w:r>
            <w:r>
              <w:t xml:space="preserve"> </w:t>
            </w:r>
            <w:hyperlink r:id="rId17" w:history="1">
              <w:r w:rsidRPr="00436608">
                <w:rPr>
                  <w:rStyle w:val="Hipervnculo"/>
                  <w:rFonts w:ascii="Arial" w:eastAsia="Arial" w:hAnsi="Arial" w:cs="Arial"/>
                  <w:sz w:val="20"/>
                </w:rPr>
                <w:t>https://scratch.mit.edu</w:t>
              </w:r>
            </w:hyperlink>
          </w:p>
          <w:p w14:paraId="4F7E0330" w14:textId="68DF6AFA" w:rsidR="00E00D3B" w:rsidRPr="00691F71" w:rsidRDefault="00691F71">
            <w:pPr>
              <w:rPr>
                <w:rFonts w:ascii="Arial" w:eastAsia="Arial" w:hAnsi="Arial" w:cs="Arial"/>
                <w:sz w:val="20"/>
              </w:rPr>
            </w:pPr>
            <w:r>
              <w:rPr>
                <w:rFonts w:ascii="Arial" w:eastAsia="Arial" w:hAnsi="Arial" w:cs="Arial"/>
                <w:sz w:val="20"/>
              </w:rPr>
              <w:t>-Parques cercanos al colegio</w:t>
            </w:r>
            <w:r w:rsidR="00CF5A74">
              <w:rPr>
                <w:rFonts w:ascii="Arial" w:eastAsia="Arial" w:hAnsi="Arial" w:cs="Arial"/>
                <w:sz w:val="20"/>
              </w:rPr>
              <w:t xml:space="preserve"> (parque del Soto de Móstoles)</w:t>
            </w:r>
            <w:r>
              <w:rPr>
                <w:rFonts w:ascii="Arial" w:eastAsia="Arial" w:hAnsi="Arial" w:cs="Arial"/>
                <w:sz w:val="20"/>
              </w:rPr>
              <w:t>.</w:t>
            </w:r>
          </w:p>
        </w:tc>
      </w:tr>
      <w:tr w:rsidR="00E00D3B" w14:paraId="421A23EC" w14:textId="77777777">
        <w:trPr>
          <w:trHeight w:val="315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00B0F0"/>
          </w:tcPr>
          <w:p w14:paraId="1B5C61A1" w14:textId="77777777" w:rsidR="00E00D3B" w:rsidRDefault="0034436F">
            <w:r>
              <w:rPr>
                <w:rFonts w:ascii="Arial" w:eastAsia="Arial" w:hAnsi="Arial" w:cs="Arial"/>
                <w:b/>
                <w:color w:val="FFFFFF"/>
                <w:sz w:val="20"/>
              </w:rPr>
              <w:t>Información adicional</w:t>
            </w:r>
          </w:p>
        </w:tc>
      </w:tr>
      <w:tr w:rsidR="00E00D3B" w14:paraId="4FF0CBE0" w14:textId="77777777">
        <w:trPr>
          <w:trHeight w:val="1444"/>
        </w:trPr>
        <w:tc>
          <w:tcPr>
            <w:tcW w:w="9400" w:type="dxa"/>
            <w:tcBorders>
              <w:top w:val="single" w:sz="8" w:space="0" w:color="000000"/>
              <w:left w:val="single" w:sz="8" w:space="0" w:color="548DD4"/>
              <w:bottom w:val="single" w:sz="8" w:space="0" w:color="000000"/>
              <w:right w:val="single" w:sz="8" w:space="0" w:color="548DD4"/>
            </w:tcBorders>
            <w:shd w:val="clear" w:color="auto" w:fill="EEECE1"/>
          </w:tcPr>
          <w:p w14:paraId="76D3AE90" w14:textId="77777777" w:rsidR="00E00D3B" w:rsidRDefault="00CF5A74" w:rsidP="00CF5A74">
            <w:pPr>
              <w:spacing w:after="211"/>
            </w:pPr>
            <w:r>
              <w:t>Presentación:</w:t>
            </w:r>
          </w:p>
          <w:p w14:paraId="71B1E024" w14:textId="15252875" w:rsidR="00CF5A74" w:rsidRDefault="00CF5A74" w:rsidP="00CF5A74">
            <w:pPr>
              <w:spacing w:after="211"/>
            </w:pPr>
            <w:r>
              <w:t xml:space="preserve">- </w:t>
            </w:r>
            <w:r w:rsidRPr="00CF5A74">
              <w:t>https://youtu.be/-jhWLZZApjs</w:t>
            </w:r>
          </w:p>
        </w:tc>
      </w:tr>
    </w:tbl>
    <w:p w14:paraId="63CA2185" w14:textId="77777777" w:rsidR="0065614A" w:rsidRDefault="0065614A"/>
    <w:sectPr w:rsidR="0065614A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20" w:h="16840"/>
      <w:pgMar w:top="3049" w:right="2518" w:bottom="1510" w:left="2471" w:header="855" w:footer="104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E1BA51" w14:textId="77777777" w:rsidR="00D85C6E" w:rsidRDefault="00D85C6E">
      <w:pPr>
        <w:spacing w:after="0" w:line="240" w:lineRule="auto"/>
      </w:pPr>
      <w:r>
        <w:separator/>
      </w:r>
    </w:p>
  </w:endnote>
  <w:endnote w:type="continuationSeparator" w:id="0">
    <w:p w14:paraId="75FB8FC1" w14:textId="77777777" w:rsidR="00D85C6E" w:rsidRDefault="00D85C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9B501" w14:textId="77777777" w:rsidR="00E00D3B" w:rsidRDefault="0034436F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70674" w14:textId="77777777" w:rsidR="00E00D3B" w:rsidRDefault="0034436F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574A86" w14:textId="77777777" w:rsidR="00E00D3B" w:rsidRDefault="0034436F">
    <w:pPr>
      <w:spacing w:after="0"/>
      <w:ind w:right="-1064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</w:rPr>
      <w:t>1</w:t>
    </w:r>
    <w:r>
      <w:rPr>
        <w:rFonts w:ascii="Arial" w:eastAsia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EE7612" w14:textId="77777777" w:rsidR="00D85C6E" w:rsidRDefault="00D85C6E">
      <w:pPr>
        <w:spacing w:after="0" w:line="240" w:lineRule="auto"/>
      </w:pPr>
      <w:r>
        <w:separator/>
      </w:r>
    </w:p>
  </w:footnote>
  <w:footnote w:type="continuationSeparator" w:id="0">
    <w:p w14:paraId="42270551" w14:textId="77777777" w:rsidR="00D85C6E" w:rsidRDefault="00D85C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63F63" w14:textId="77777777" w:rsidR="00E00D3B" w:rsidRDefault="0034436F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6B149C" wp14:editId="26024CD6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81" name="Group 23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83" name="Picture 238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82" name="Picture 2382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2381" style="width:162pt;height:38.25pt;position:absolute;mso-position-horizontal-relative:page;mso-position-horizontal:absolute;margin-left:81pt;mso-position-vertical-relative:page;margin-top:42.75pt;" coordsize="20574,4857">
              <v:shape id="Picture 2383" style="position:absolute;width:14382;height:3905;left:0;top:476;" filled="f">
                <v:imagedata r:id="rId8"/>
              </v:shape>
              <v:shape id="Picture 2382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84A7DBF" w14:textId="77777777" w:rsidR="00E00D3B" w:rsidRDefault="0034436F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BAB57" w14:textId="77777777" w:rsidR="00E00D3B" w:rsidRDefault="0034436F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14A6F01" wp14:editId="5F915B38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63" name="Group 2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65" name="Picture 236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64" name="Picture 2364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2363" style="width:162pt;height:38.25pt;position:absolute;mso-position-horizontal-relative:page;mso-position-horizontal:absolute;margin-left:81pt;mso-position-vertical-relative:page;margin-top:42.75pt;" coordsize="20574,4857">
              <v:shape id="Picture 2365" style="position:absolute;width:14382;height:3905;left:0;top:476;" filled="f">
                <v:imagedata r:id="rId8"/>
              </v:shape>
              <v:shape id="Picture 2364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5B5900A5" w14:textId="77777777" w:rsidR="00E00D3B" w:rsidRDefault="0034436F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494D5" w14:textId="77777777" w:rsidR="00E00D3B" w:rsidRDefault="0034436F">
    <w:pPr>
      <w:spacing w:after="0"/>
      <w:ind w:right="-933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66555B9" wp14:editId="58968700">
              <wp:simplePos x="0" y="0"/>
              <wp:positionH relativeFrom="page">
                <wp:posOffset>1028700</wp:posOffset>
              </wp:positionH>
              <wp:positionV relativeFrom="page">
                <wp:posOffset>542925</wp:posOffset>
              </wp:positionV>
              <wp:extent cx="2057400" cy="485775"/>
              <wp:effectExtent l="0" t="0" r="0" b="0"/>
              <wp:wrapSquare wrapText="bothSides"/>
              <wp:docPr id="2345" name="Group 23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7400" cy="485775"/>
                        <a:chOff x="0" y="0"/>
                        <a:chExt cx="2057400" cy="485775"/>
                      </a:xfrm>
                    </wpg:grpSpPr>
                    <pic:pic xmlns:pic="http://schemas.openxmlformats.org/drawingml/2006/picture">
                      <pic:nvPicPr>
                        <pic:cNvPr id="2347" name="Picture 23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47625"/>
                          <a:ext cx="1438275" cy="3905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346" name="Picture 2346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71625" y="0"/>
                          <a:ext cx="485775" cy="48577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id="Group 2345" style="width:162pt;height:38.25pt;position:absolute;mso-position-horizontal-relative:page;mso-position-horizontal:absolute;margin-left:81pt;mso-position-vertical-relative:page;margin-top:42.75pt;" coordsize="20574,4857">
              <v:shape id="Picture 2347" style="position:absolute;width:14382;height:3905;left:0;top:476;" filled="f">
                <v:imagedata r:id="rId8"/>
              </v:shape>
              <v:shape id="Picture 2346" style="position:absolute;width:4857;height:4857;left:15716;top:0;" filled="f">
                <v:imagedata r:id="rId9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>13-02-23</w:t>
    </w:r>
  </w:p>
  <w:p w14:paraId="3D6E97D4" w14:textId="77777777" w:rsidR="00E00D3B" w:rsidRDefault="0034436F">
    <w:pPr>
      <w:spacing w:after="0"/>
      <w:ind w:right="-933"/>
      <w:jc w:val="right"/>
    </w:pPr>
    <w:r>
      <w:rPr>
        <w:rFonts w:ascii="Arial" w:eastAsia="Arial" w:hAnsi="Arial" w:cs="Arial"/>
      </w:rPr>
      <w:t>Versión 1.2.1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A09FC"/>
    <w:multiLevelType w:val="hybridMultilevel"/>
    <w:tmpl w:val="6AB661C6"/>
    <w:lvl w:ilvl="0" w:tplc="6F14F318">
      <w:start w:val="1"/>
      <w:numFmt w:val="bullet"/>
      <w:lvlText w:val="●"/>
      <w:lvlJc w:val="left"/>
      <w:pPr>
        <w:ind w:left="72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714AE18">
      <w:start w:val="1"/>
      <w:numFmt w:val="bullet"/>
      <w:lvlText w:val="o"/>
      <w:lvlJc w:val="left"/>
      <w:pPr>
        <w:ind w:left="15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2C24C86">
      <w:start w:val="1"/>
      <w:numFmt w:val="bullet"/>
      <w:lvlText w:val="▪"/>
      <w:lvlJc w:val="left"/>
      <w:pPr>
        <w:ind w:left="22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C367744">
      <w:start w:val="1"/>
      <w:numFmt w:val="bullet"/>
      <w:lvlText w:val="•"/>
      <w:lvlJc w:val="left"/>
      <w:pPr>
        <w:ind w:left="29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B7260B2">
      <w:start w:val="1"/>
      <w:numFmt w:val="bullet"/>
      <w:lvlText w:val="o"/>
      <w:lvlJc w:val="left"/>
      <w:pPr>
        <w:ind w:left="37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D84030">
      <w:start w:val="1"/>
      <w:numFmt w:val="bullet"/>
      <w:lvlText w:val="▪"/>
      <w:lvlJc w:val="left"/>
      <w:pPr>
        <w:ind w:left="44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90E5818">
      <w:start w:val="1"/>
      <w:numFmt w:val="bullet"/>
      <w:lvlText w:val="•"/>
      <w:lvlJc w:val="left"/>
      <w:pPr>
        <w:ind w:left="515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6C0F30C">
      <w:start w:val="1"/>
      <w:numFmt w:val="bullet"/>
      <w:lvlText w:val="o"/>
      <w:lvlJc w:val="left"/>
      <w:pPr>
        <w:ind w:left="587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B122622">
      <w:start w:val="1"/>
      <w:numFmt w:val="bullet"/>
      <w:lvlText w:val="▪"/>
      <w:lvlJc w:val="left"/>
      <w:pPr>
        <w:ind w:left="65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8CF73DE"/>
    <w:multiLevelType w:val="multilevel"/>
    <w:tmpl w:val="CD328F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C4E7634"/>
    <w:multiLevelType w:val="multilevel"/>
    <w:tmpl w:val="0B7257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4"/>
  <w:doNotDisplayPageBoundaries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D3B"/>
    <w:rsid w:val="000840DD"/>
    <w:rsid w:val="000B0875"/>
    <w:rsid w:val="000D5CEE"/>
    <w:rsid w:val="001F2BD8"/>
    <w:rsid w:val="00266F68"/>
    <w:rsid w:val="002A2448"/>
    <w:rsid w:val="002B7D5C"/>
    <w:rsid w:val="002E7DD5"/>
    <w:rsid w:val="003169B2"/>
    <w:rsid w:val="00326E08"/>
    <w:rsid w:val="0034436F"/>
    <w:rsid w:val="003743C9"/>
    <w:rsid w:val="00383B53"/>
    <w:rsid w:val="003F54A5"/>
    <w:rsid w:val="00434809"/>
    <w:rsid w:val="00445F2C"/>
    <w:rsid w:val="00457CDF"/>
    <w:rsid w:val="004634B2"/>
    <w:rsid w:val="004A19A7"/>
    <w:rsid w:val="004B4186"/>
    <w:rsid w:val="004F0CB3"/>
    <w:rsid w:val="004F2F33"/>
    <w:rsid w:val="0051709C"/>
    <w:rsid w:val="00524040"/>
    <w:rsid w:val="005255B4"/>
    <w:rsid w:val="0056046B"/>
    <w:rsid w:val="005D2938"/>
    <w:rsid w:val="005F3F3E"/>
    <w:rsid w:val="00632C69"/>
    <w:rsid w:val="00641FBF"/>
    <w:rsid w:val="0065614A"/>
    <w:rsid w:val="00691F71"/>
    <w:rsid w:val="0076710D"/>
    <w:rsid w:val="00771415"/>
    <w:rsid w:val="007A0BA5"/>
    <w:rsid w:val="007E48A6"/>
    <w:rsid w:val="008001F2"/>
    <w:rsid w:val="0080244D"/>
    <w:rsid w:val="0086469F"/>
    <w:rsid w:val="008C3780"/>
    <w:rsid w:val="00937164"/>
    <w:rsid w:val="00971DE7"/>
    <w:rsid w:val="00AE0873"/>
    <w:rsid w:val="00BA20FF"/>
    <w:rsid w:val="00BB059A"/>
    <w:rsid w:val="00BD709D"/>
    <w:rsid w:val="00C30D57"/>
    <w:rsid w:val="00C432B9"/>
    <w:rsid w:val="00CF5A74"/>
    <w:rsid w:val="00D85C21"/>
    <w:rsid w:val="00D85C6E"/>
    <w:rsid w:val="00D92D54"/>
    <w:rsid w:val="00E00D3B"/>
    <w:rsid w:val="00E4740C"/>
    <w:rsid w:val="00F73239"/>
    <w:rsid w:val="00F8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D2CA2"/>
  <w15:docId w15:val="{8349D487-AE57-4408-AAB6-6D80776C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F0CB3"/>
    <w:rPr>
      <w:rFonts w:ascii="Times New Roman" w:hAnsi="Times New Roman" w:cs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91F7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1F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9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9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4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23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40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58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7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0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9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57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0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07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43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861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14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85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14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4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2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82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8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25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1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64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5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29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37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5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55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8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8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02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47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9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20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50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9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89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095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83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0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93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25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71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37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951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86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2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0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880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56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88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0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47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590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68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54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077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1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49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68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563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42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4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42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7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34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7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7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7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3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0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22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05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1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683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92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7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6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82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886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5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81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69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624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8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037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8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39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5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97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88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7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9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25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2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264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97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64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741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86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8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9079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76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73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9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79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3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686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67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6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14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638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22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3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83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654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084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5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2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64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61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83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63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1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15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521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9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85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11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3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606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318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3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33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11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3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250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4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95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24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25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5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55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363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0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03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73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0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20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250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6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02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01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01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0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28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0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8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7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91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167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761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9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0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63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66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41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8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94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15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971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6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7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97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1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28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01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42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39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2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78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153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1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41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1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scratch.mit.ed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web.learningml.org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ecologiaverde.com/tipos-de-arboles-2939.html" TargetMode="External"/><Relationship Id="rId23" Type="http://schemas.openxmlformats.org/officeDocument/2006/relationships/footer" Target="footer3.xml"/><Relationship Id="rId10" Type="http://schemas.openxmlformats.org/officeDocument/2006/relationships/image" Target="media/image4.pn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log.cerdanyaecoresort.com/tipos-de-arboles/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9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0.jpg"/><Relationship Id="rId2" Type="http://schemas.openxmlformats.org/officeDocument/2006/relationships/image" Target="media/image9.png"/><Relationship Id="rId1" Type="http://schemas.openxmlformats.org/officeDocument/2006/relationships/image" Target="media/image8.jp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231</TotalTime>
  <Pages>9</Pages>
  <Words>2730</Words>
  <Characters>15017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FICHA_ACTIVIDADES_CURSO_FORMACION-FAIAS.docx</vt:lpstr>
    </vt:vector>
  </TitlesOfParts>
  <Company/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FICHA_ACTIVIDADES_CURSO_FORMACION-FAIAS.docx</dc:title>
  <dc:subject/>
  <dc:creator>Antonio José Romero Barrera</dc:creator>
  <cp:keywords/>
  <cp:lastModifiedBy>Microsoft Office User</cp:lastModifiedBy>
  <cp:revision>10</cp:revision>
  <dcterms:created xsi:type="dcterms:W3CDTF">2023-02-20T15:28:00Z</dcterms:created>
  <dcterms:modified xsi:type="dcterms:W3CDTF">2023-02-23T20:51:00Z</dcterms:modified>
</cp:coreProperties>
</file>